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152B59" w:rsidP="00607444" w:rsidRDefault="00152B59" w14:paraId="25B363FF" w14:textId="77777777">
      <w:pPr>
        <w:jc w:val="center"/>
        <w:rPr>
          <w:rFonts w:ascii="Avenir Book" w:hAnsi="Avenir Book"/>
          <w:b/>
          <w:color w:val="4472C4" w:themeColor="accent1"/>
          <w:sz w:val="56"/>
          <w:szCs w:val="56"/>
        </w:rPr>
      </w:pPr>
    </w:p>
    <w:p w:rsidRPr="00607444" w:rsidR="00607444" w:rsidP="00607444" w:rsidRDefault="00500746" w14:paraId="2131F9DC" w14:textId="0E7D32E9">
      <w:pPr>
        <w:jc w:val="center"/>
        <w:rPr>
          <w:rFonts w:ascii="Avenir Book" w:hAnsi="Avenir Book"/>
          <w:b/>
          <w:color w:val="4472C4" w:themeColor="accent1"/>
          <w:sz w:val="56"/>
          <w:szCs w:val="56"/>
        </w:rPr>
      </w:pPr>
      <w:r>
        <w:rPr>
          <w:rFonts w:ascii="Avenir Book" w:hAnsi="Avenir Book"/>
          <w:b/>
          <w:color w:val="4472C4" w:themeColor="accent1"/>
          <w:sz w:val="56"/>
          <w:szCs w:val="56"/>
        </w:rPr>
        <w:t>Coaching &amp; Feedback</w:t>
      </w:r>
    </w:p>
    <w:p w:rsidR="00607444" w:rsidP="00607444" w:rsidRDefault="00607444" w14:paraId="6D4E9E87" w14:textId="77777777">
      <w:pPr>
        <w:rPr>
          <w:rFonts w:ascii="Avenir Book" w:hAnsi="Avenir Book"/>
          <w:b/>
          <w:color w:val="4472C4" w:themeColor="accent1"/>
          <w:sz w:val="56"/>
          <w:szCs w:val="56"/>
        </w:rPr>
      </w:pPr>
    </w:p>
    <w:p w:rsidR="00607444" w:rsidP="00607444" w:rsidRDefault="00607444" w14:paraId="231FCD16" w14:textId="71E333C4">
      <w:pPr>
        <w:jc w:val="center"/>
        <w:rPr>
          <w:rFonts w:ascii="Avenir Book" w:hAnsi="Avenir Book"/>
          <w:b/>
          <w:color w:val="4472C4" w:themeColor="accent1"/>
          <w:sz w:val="56"/>
          <w:szCs w:val="56"/>
        </w:rPr>
      </w:pPr>
      <w:r>
        <w:rPr>
          <w:rFonts w:ascii="Avenir Book" w:hAnsi="Avenir Book"/>
          <w:b/>
          <w:noProof/>
          <w:color w:val="4472C4" w:themeColor="accent1"/>
          <w:sz w:val="56"/>
          <w:szCs w:val="56"/>
        </w:rPr>
        <w:drawing>
          <wp:inline distT="0" distB="0" distL="0" distR="0" wp14:anchorId="3445E894" wp14:editId="106DD8D2">
            <wp:extent cx="2987040" cy="2987040"/>
            <wp:effectExtent l="0" t="0" r="0" b="0"/>
            <wp:docPr id="178623226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32263"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7040" cy="2987040"/>
                    </a:xfrm>
                    <a:prstGeom prst="rect">
                      <a:avLst/>
                    </a:prstGeom>
                  </pic:spPr>
                </pic:pic>
              </a:graphicData>
            </a:graphic>
          </wp:inline>
        </w:drawing>
      </w:r>
    </w:p>
    <w:p w:rsidR="00607444" w:rsidP="00607444" w:rsidRDefault="00607444" w14:paraId="53134E81" w14:textId="77777777">
      <w:pPr>
        <w:jc w:val="center"/>
        <w:rPr>
          <w:rFonts w:ascii="Avenir Book" w:hAnsi="Avenir Book"/>
          <w:b/>
          <w:color w:val="4472C4" w:themeColor="accent1"/>
          <w:sz w:val="56"/>
          <w:szCs w:val="56"/>
        </w:rPr>
      </w:pPr>
    </w:p>
    <w:p w:rsidRPr="00607444" w:rsidR="00607444" w:rsidP="00607444" w:rsidRDefault="00607444" w14:paraId="67005D2B" w14:textId="160B85A8">
      <w:pPr>
        <w:jc w:val="center"/>
        <w:rPr>
          <w:rFonts w:ascii="Avenir Book" w:hAnsi="Avenir Book"/>
          <w:b/>
          <w:color w:val="4472C4" w:themeColor="accent1"/>
          <w:sz w:val="56"/>
          <w:szCs w:val="56"/>
        </w:rPr>
      </w:pPr>
      <w:r w:rsidRPr="00607444">
        <w:rPr>
          <w:rFonts w:ascii="Avenir Book" w:hAnsi="Avenir Book"/>
          <w:b/>
          <w:color w:val="4472C4" w:themeColor="accent1"/>
          <w:sz w:val="56"/>
          <w:szCs w:val="56"/>
        </w:rPr>
        <w:t>Scott J. Allen, Ph.D.</w:t>
      </w:r>
    </w:p>
    <w:p w:rsidRPr="00607444" w:rsidR="00607444" w:rsidP="00607444" w:rsidRDefault="00607444" w14:paraId="7BD7A1AF" w14:textId="77777777">
      <w:pPr>
        <w:jc w:val="center"/>
        <w:rPr>
          <w:rFonts w:ascii="Avenir Book" w:hAnsi="Avenir Book"/>
          <w:b/>
          <w:color w:val="4472C4" w:themeColor="accent1"/>
          <w:sz w:val="56"/>
          <w:szCs w:val="56"/>
        </w:rPr>
      </w:pPr>
    </w:p>
    <w:p w:rsidRPr="00607444" w:rsidR="00607444" w:rsidP="00607444" w:rsidRDefault="00607444" w14:paraId="6A77A7BD" w14:textId="24447903">
      <w:pPr>
        <w:jc w:val="center"/>
        <w:rPr>
          <w:rFonts w:ascii="Avenir Book" w:hAnsi="Avenir Book"/>
          <w:b/>
          <w:color w:val="4472C4" w:themeColor="accent1"/>
          <w:sz w:val="56"/>
          <w:szCs w:val="56"/>
        </w:rPr>
      </w:pPr>
    </w:p>
    <w:p w:rsidR="00607444" w:rsidP="00607444" w:rsidRDefault="00607444" w14:paraId="6E829BE3" w14:textId="77777777">
      <w:pPr>
        <w:jc w:val="center"/>
        <w:rPr>
          <w:rFonts w:ascii="Avenir Book" w:hAnsi="Avenir Book"/>
          <w:b/>
          <w:color w:val="4472C4" w:themeColor="accent1"/>
          <w:sz w:val="32"/>
          <w:szCs w:val="32"/>
        </w:rPr>
      </w:pPr>
    </w:p>
    <w:p w:rsidR="00607444" w:rsidP="00607444" w:rsidRDefault="00607444" w14:paraId="47472CE9" w14:textId="77777777">
      <w:pPr>
        <w:jc w:val="center"/>
        <w:rPr>
          <w:rFonts w:ascii="Avenir Book" w:hAnsi="Avenir Book"/>
          <w:b/>
          <w:color w:val="4472C4" w:themeColor="accent1"/>
          <w:sz w:val="32"/>
          <w:szCs w:val="32"/>
        </w:rPr>
      </w:pPr>
    </w:p>
    <w:p w:rsidR="00607444" w:rsidP="00607444" w:rsidRDefault="00607444" w14:paraId="6A8A3439" w14:textId="77777777">
      <w:pPr>
        <w:jc w:val="center"/>
        <w:rPr>
          <w:rFonts w:ascii="Avenir Book" w:hAnsi="Avenir Book"/>
          <w:b/>
          <w:color w:val="4472C4" w:themeColor="accent1"/>
          <w:sz w:val="32"/>
          <w:szCs w:val="32"/>
        </w:rPr>
      </w:pPr>
    </w:p>
    <w:p w:rsidR="00607444" w:rsidP="00607444" w:rsidRDefault="00607444" w14:paraId="1D40AB05" w14:textId="77777777">
      <w:pPr>
        <w:jc w:val="center"/>
        <w:rPr>
          <w:rFonts w:ascii="Avenir Book" w:hAnsi="Avenir Book"/>
          <w:b/>
          <w:color w:val="4472C4" w:themeColor="accent1"/>
          <w:sz w:val="32"/>
          <w:szCs w:val="32"/>
        </w:rPr>
      </w:pPr>
    </w:p>
    <w:p w:rsidR="00607444" w:rsidP="00607444" w:rsidRDefault="00607444" w14:paraId="3BFA976C" w14:textId="77777777">
      <w:pPr>
        <w:jc w:val="center"/>
        <w:rPr>
          <w:rFonts w:ascii="Avenir Book" w:hAnsi="Avenir Book"/>
          <w:b/>
          <w:color w:val="4472C4" w:themeColor="accent1"/>
          <w:sz w:val="32"/>
          <w:szCs w:val="32"/>
        </w:rPr>
      </w:pPr>
    </w:p>
    <w:p w:rsidRPr="00B64694" w:rsidR="00607444" w:rsidP="00607444" w:rsidRDefault="00607444" w14:paraId="58F9573B" w14:textId="626462DC">
      <w:pPr>
        <w:jc w:val="center"/>
        <w:rPr>
          <w:rFonts w:ascii="Avenir Book" w:hAnsi="Avenir Book"/>
          <w:b/>
          <w:i/>
          <w:iCs/>
          <w:color w:val="4472C4" w:themeColor="accent1"/>
          <w:sz w:val="32"/>
          <w:szCs w:val="32"/>
        </w:rPr>
      </w:pPr>
      <w:r w:rsidRPr="00B64694">
        <w:rPr>
          <w:rFonts w:ascii="Avenir Book" w:hAnsi="Avenir Book"/>
          <w:b/>
          <w:i/>
          <w:iCs/>
          <w:color w:val="4472C4" w:themeColor="accent1"/>
          <w:sz w:val="32"/>
          <w:szCs w:val="32"/>
        </w:rPr>
        <w:t>“The single most important thing is to shift your internal stance from ‘I understand’ to ‘Help me understand.’ Everything else follows from that.” – Douglas Stone</w:t>
      </w:r>
      <w:r w:rsidR="00B64694">
        <w:rPr>
          <w:rFonts w:ascii="Avenir Book" w:hAnsi="Avenir Book"/>
          <w:b/>
          <w:i/>
          <w:iCs/>
          <w:color w:val="4472C4" w:themeColor="accent1"/>
          <w:sz w:val="32"/>
          <w:szCs w:val="32"/>
        </w:rPr>
        <w:t>, author of Difficult Conversations</w:t>
      </w:r>
    </w:p>
    <w:p w:rsidRPr="00634E93" w:rsidR="00323FDC" w:rsidP="00607444" w:rsidRDefault="00607444" w14:paraId="29D60A29" w14:textId="12C4ACCC">
      <w:pPr>
        <w:rPr>
          <w:rFonts w:ascii="Avenir Book" w:hAnsi="Avenir Book"/>
          <w:b/>
          <w:color w:val="4472C4" w:themeColor="accent1"/>
          <w:sz w:val="32"/>
          <w:szCs w:val="32"/>
        </w:rPr>
      </w:pPr>
      <w:r>
        <w:rPr>
          <w:rFonts w:ascii="Avenir Book" w:hAnsi="Avenir Book"/>
          <w:b/>
          <w:color w:val="4472C4" w:themeColor="accent1"/>
        </w:rPr>
        <w:br w:type="page"/>
      </w:r>
      <w:r w:rsidRPr="00634E93" w:rsidR="00323FDC">
        <w:rPr>
          <w:rFonts w:ascii="Avenir Book" w:hAnsi="Avenir Book"/>
          <w:b/>
          <w:color w:val="4472C4" w:themeColor="accent1"/>
          <w:sz w:val="32"/>
          <w:szCs w:val="32"/>
        </w:rPr>
        <w:lastRenderedPageBreak/>
        <w:t xml:space="preserve">A Snapshot of </w:t>
      </w:r>
      <w:r w:rsidRPr="00634E93" w:rsidR="0022320A">
        <w:rPr>
          <w:rFonts w:ascii="Avenir Book" w:hAnsi="Avenir Book"/>
          <w:b/>
          <w:color w:val="4472C4" w:themeColor="accent1"/>
          <w:sz w:val="32"/>
          <w:szCs w:val="32"/>
        </w:rPr>
        <w:t>Conflict in the Workplace</w:t>
      </w:r>
    </w:p>
    <w:p w:rsidRPr="00607444" w:rsidR="00607444" w:rsidP="00323FDC" w:rsidRDefault="00607444" w14:paraId="76F8DBB6" w14:textId="77777777">
      <w:pPr>
        <w:rPr>
          <w:sz w:val="23"/>
          <w:szCs w:val="23"/>
        </w:rPr>
      </w:pPr>
    </w:p>
    <w:p w:rsidRPr="007B2245" w:rsidR="00323FDC" w:rsidP="00323FDC" w:rsidRDefault="00323FDC" w14:paraId="5FDF9CA3" w14:textId="0BB7923F">
      <w:pPr>
        <w:rPr>
          <w:rFonts w:ascii="Avenir Book" w:hAnsi="Avenir Book"/>
          <w:sz w:val="23"/>
          <w:szCs w:val="23"/>
        </w:rPr>
      </w:pPr>
      <w:r w:rsidRPr="00323FDC">
        <w:rPr>
          <w:rFonts w:ascii="Avenir Book" w:hAnsi="Avenir Book"/>
          <w:sz w:val="23"/>
          <w:szCs w:val="23"/>
        </w:rPr>
        <w:t>“Employees in United States companies spend approximately 2.8 hours each week involved in conflict. This amounts to around $359 billion in hours paid that are filled with – and focused on – conflict instead of on positive productivity. The figure is the equivalent of 385 million days on the job going toward the goal of arguing, as opposed to being put toward collaboration. A full day of productivity each month. This is 2-1/2 weeks of productivity each year” (</w:t>
      </w:r>
      <w:hyperlink w:history="1" r:id="rId8">
        <w:r w:rsidRPr="00323FDC">
          <w:rPr>
            <w:rStyle w:val="Hyperlink"/>
            <w:rFonts w:ascii="Avenir Book" w:hAnsi="Avenir Book"/>
            <w:sz w:val="23"/>
            <w:szCs w:val="23"/>
          </w:rPr>
          <w:t>CPP Inc., 2008</w:t>
        </w:r>
      </w:hyperlink>
      <w:r w:rsidRPr="00323FDC">
        <w:rPr>
          <w:rFonts w:ascii="Avenir Book" w:hAnsi="Avenir Book"/>
          <w:sz w:val="23"/>
          <w:szCs w:val="23"/>
        </w:rPr>
        <w:t>)</w:t>
      </w:r>
      <w:r w:rsidR="00FF535A">
        <w:rPr>
          <w:rFonts w:ascii="Avenir Book" w:hAnsi="Avenir Book"/>
          <w:sz w:val="23"/>
          <w:szCs w:val="23"/>
        </w:rPr>
        <w:t>.</w:t>
      </w:r>
    </w:p>
    <w:p w:rsidRPr="007B2245" w:rsidR="00001E1B" w:rsidP="00323FDC" w:rsidRDefault="00001E1B" w14:paraId="4CFEB239" w14:textId="77777777">
      <w:pPr>
        <w:rPr>
          <w:rFonts w:ascii="Avenir Book" w:hAnsi="Avenir Book"/>
          <w:sz w:val="23"/>
          <w:szCs w:val="23"/>
        </w:rPr>
      </w:pPr>
    </w:p>
    <w:p w:rsidRPr="00001E1B" w:rsidR="00001E1B" w:rsidP="00001E1B" w:rsidRDefault="00001E1B" w14:paraId="59629A84" w14:textId="77725424">
      <w:pPr>
        <w:rPr>
          <w:rFonts w:ascii="Avenir Book" w:hAnsi="Avenir Book"/>
          <w:sz w:val="23"/>
          <w:szCs w:val="23"/>
        </w:rPr>
      </w:pPr>
      <w:r w:rsidRPr="00001E1B">
        <w:rPr>
          <w:rFonts w:ascii="Avenir Book" w:hAnsi="Avenir Book"/>
          <w:sz w:val="23"/>
          <w:szCs w:val="23"/>
        </w:rPr>
        <w:t>“Managers spend an average of over 4 hours per week dealing with workplace conflict. Poor communication is the primary cause of conflict, and extended conflict negatively impacts job satisfaction and a sense of inclusion. Compared to a study in 2008, workplace conflict has become more common, with 36% of individuals reporting frequent conflict experiences” (</w:t>
      </w:r>
      <w:hyperlink w:history="1" r:id="rId9">
        <w:r w:rsidRPr="00001E1B">
          <w:rPr>
            <w:rStyle w:val="Hyperlink"/>
            <w:rFonts w:ascii="Avenir Book" w:hAnsi="Avenir Book"/>
            <w:sz w:val="23"/>
            <w:szCs w:val="23"/>
          </w:rPr>
          <w:t>CPP Inc., 2022</w:t>
        </w:r>
      </w:hyperlink>
      <w:r w:rsidRPr="00001E1B">
        <w:rPr>
          <w:rFonts w:ascii="Avenir Book" w:hAnsi="Avenir Book"/>
          <w:sz w:val="23"/>
          <w:szCs w:val="23"/>
        </w:rPr>
        <w:t xml:space="preserve">). </w:t>
      </w:r>
    </w:p>
    <w:p w:rsidRPr="007B2245" w:rsidR="00323FDC" w:rsidP="00323FDC" w:rsidRDefault="00323FDC" w14:paraId="6C3E29CD" w14:textId="77777777">
      <w:pPr>
        <w:rPr>
          <w:rFonts w:ascii="Avenir Book" w:hAnsi="Avenir Book"/>
          <w:sz w:val="23"/>
          <w:szCs w:val="23"/>
        </w:rPr>
      </w:pPr>
    </w:p>
    <w:p w:rsidR="00E80AC9" w:rsidP="00E80AC9" w:rsidRDefault="00FF535A" w14:paraId="064BCB08" w14:textId="5ABB2C15">
      <w:pPr>
        <w:rPr>
          <w:rFonts w:ascii="Avenir Book" w:hAnsi="Avenir Book"/>
          <w:sz w:val="23"/>
          <w:szCs w:val="23"/>
        </w:rPr>
      </w:pPr>
      <w:r>
        <w:rPr>
          <w:rFonts w:ascii="Avenir Book" w:hAnsi="Avenir Book"/>
          <w:sz w:val="23"/>
          <w:szCs w:val="23"/>
        </w:rPr>
        <w:t>“</w:t>
      </w:r>
      <w:r w:rsidRPr="007B2245" w:rsidR="00001E1B">
        <w:rPr>
          <w:rFonts w:ascii="Avenir Book" w:hAnsi="Avenir Book"/>
          <w:sz w:val="23"/>
          <w:szCs w:val="23"/>
        </w:rPr>
        <w:t xml:space="preserve">Our analysis estimates the overall total annual cost of conflict to employers (including management and resolution) at £28.5 billion. This represents an average of £1,028 for every employee in the UK each year, and just under £3,000 (£2,939) annually for </w:t>
      </w:r>
      <w:proofErr w:type="gramStart"/>
      <w:r w:rsidRPr="007B2245" w:rsidR="00001E1B">
        <w:rPr>
          <w:rFonts w:ascii="Avenir Book" w:hAnsi="Avenir Book"/>
          <w:sz w:val="23"/>
          <w:szCs w:val="23"/>
        </w:rPr>
        <w:t>each individual</w:t>
      </w:r>
      <w:proofErr w:type="gramEnd"/>
      <w:r w:rsidRPr="007B2245" w:rsidR="00001E1B">
        <w:rPr>
          <w:rFonts w:ascii="Avenir Book" w:hAnsi="Avenir Book"/>
          <w:sz w:val="23"/>
          <w:szCs w:val="23"/>
        </w:rPr>
        <w:t xml:space="preserve"> involved in conflict. It is important to treat this figure with some caution as it is based on a number of assumptions</w:t>
      </w:r>
      <w:r>
        <w:rPr>
          <w:rFonts w:ascii="Avenir Book" w:hAnsi="Avenir Book"/>
          <w:sz w:val="23"/>
          <w:szCs w:val="23"/>
        </w:rPr>
        <w:t>”</w:t>
      </w:r>
      <w:r w:rsidRPr="007B2245" w:rsidR="00001E1B">
        <w:rPr>
          <w:rFonts w:ascii="Avenir Book" w:hAnsi="Avenir Book"/>
          <w:sz w:val="23"/>
          <w:szCs w:val="23"/>
        </w:rPr>
        <w:t xml:space="preserve"> (</w:t>
      </w:r>
      <w:hyperlink w:history="1" r:id="rId10">
        <w:r w:rsidRPr="007B2245" w:rsidR="00001E1B">
          <w:rPr>
            <w:rStyle w:val="Hyperlink"/>
            <w:rFonts w:ascii="Avenir Book" w:hAnsi="Avenir Book"/>
            <w:sz w:val="23"/>
            <w:szCs w:val="23"/>
          </w:rPr>
          <w:t>Advisory, Conciliation and Arbitration Service, 2021</w:t>
        </w:r>
      </w:hyperlink>
      <w:r w:rsidRPr="007B2245" w:rsidR="00001E1B">
        <w:rPr>
          <w:rFonts w:ascii="Avenir Book" w:hAnsi="Avenir Book"/>
          <w:sz w:val="23"/>
          <w:szCs w:val="23"/>
        </w:rPr>
        <w:t>).</w:t>
      </w:r>
    </w:p>
    <w:p w:rsidRPr="00E80AC9" w:rsidR="00E80AC9" w:rsidP="00E80AC9" w:rsidRDefault="00E80AC9" w14:paraId="10B2B6D6" w14:textId="77777777">
      <w:pPr>
        <w:rPr>
          <w:rFonts w:ascii="Avenir Book" w:hAnsi="Avenir Book"/>
          <w:sz w:val="23"/>
          <w:szCs w:val="23"/>
        </w:rPr>
      </w:pPr>
    </w:p>
    <w:p w:rsidRPr="00634E93" w:rsidR="00E80AC9" w:rsidP="00E80AC9" w:rsidRDefault="00E80AC9" w14:paraId="10018218" w14:textId="35B2015F">
      <w:pPr>
        <w:pStyle w:val="Heading2"/>
        <w:rPr>
          <w:rFonts w:ascii="Avenir Book" w:hAnsi="Avenir Book"/>
          <w:b/>
          <w:color w:val="4472C4" w:themeColor="accent1"/>
        </w:rPr>
      </w:pPr>
      <w:r>
        <w:rPr>
          <w:rFonts w:ascii="Avenir Book" w:hAnsi="Avenir Book"/>
          <w:b/>
          <w:color w:val="4472C4" w:themeColor="accent1"/>
        </w:rPr>
        <w:t>First Things First</w:t>
      </w:r>
    </w:p>
    <w:p w:rsidR="00E80AC9" w:rsidP="00E80AC9" w:rsidRDefault="00E80AC9" w14:paraId="3F50C7C7" w14:textId="12A36ECC">
      <w:pPr>
        <w:pStyle w:val="Heading2"/>
        <w:numPr>
          <w:ilvl w:val="0"/>
          <w:numId w:val="16"/>
        </w:numPr>
        <w:spacing w:before="0" w:after="0"/>
        <w:rPr>
          <w:rFonts w:ascii="Avenir Book" w:hAnsi="Avenir Book"/>
          <w:color w:val="000000" w:themeColor="text1"/>
          <w:sz w:val="23"/>
          <w:szCs w:val="23"/>
        </w:rPr>
      </w:pPr>
      <w:r>
        <w:rPr>
          <w:rFonts w:ascii="Avenir Book" w:hAnsi="Avenir Book"/>
          <w:color w:val="000000" w:themeColor="text1"/>
          <w:sz w:val="23"/>
          <w:szCs w:val="23"/>
        </w:rPr>
        <w:t>This is a team sport</w:t>
      </w:r>
    </w:p>
    <w:p w:rsidRPr="00E80AC9" w:rsidR="00E80AC9" w:rsidP="00E80AC9" w:rsidRDefault="00E80AC9" w14:paraId="703347C9" w14:textId="4161A985">
      <w:pPr>
        <w:pStyle w:val="Heading2"/>
        <w:numPr>
          <w:ilvl w:val="0"/>
          <w:numId w:val="16"/>
        </w:numPr>
        <w:spacing w:before="0" w:after="0"/>
        <w:rPr>
          <w:rFonts w:ascii="Avenir Book" w:hAnsi="Avenir Book"/>
          <w:color w:val="000000" w:themeColor="text1"/>
          <w:sz w:val="23"/>
          <w:szCs w:val="23"/>
        </w:rPr>
      </w:pPr>
      <w:r w:rsidRPr="00E80AC9">
        <w:rPr>
          <w:rFonts w:ascii="Avenir Book" w:hAnsi="Avenir Book"/>
          <w:color w:val="000000" w:themeColor="text1"/>
          <w:sz w:val="23"/>
          <w:szCs w:val="23"/>
        </w:rPr>
        <w:t xml:space="preserve">Timing </w:t>
      </w:r>
      <w:r>
        <w:rPr>
          <w:rFonts w:ascii="Avenir Book" w:hAnsi="Avenir Book"/>
          <w:color w:val="000000" w:themeColor="text1"/>
          <w:sz w:val="23"/>
          <w:szCs w:val="23"/>
        </w:rPr>
        <w:t>m</w:t>
      </w:r>
      <w:r w:rsidRPr="00E80AC9">
        <w:rPr>
          <w:rFonts w:ascii="Avenir Book" w:hAnsi="Avenir Book"/>
          <w:color w:val="000000" w:themeColor="text1"/>
          <w:sz w:val="23"/>
          <w:szCs w:val="23"/>
        </w:rPr>
        <w:t>atters</w:t>
      </w:r>
    </w:p>
    <w:p w:rsidRPr="00E80AC9" w:rsidR="00E80AC9" w:rsidP="00E80AC9" w:rsidRDefault="00E80AC9" w14:paraId="563372CB" w14:textId="599CCF06">
      <w:pPr>
        <w:pStyle w:val="ListParagraph"/>
        <w:numPr>
          <w:ilvl w:val="0"/>
          <w:numId w:val="16"/>
        </w:numPr>
        <w:rPr>
          <w:rFonts w:ascii="Avenir Book" w:hAnsi="Avenir Book"/>
          <w:color w:val="000000" w:themeColor="text1"/>
        </w:rPr>
      </w:pPr>
      <w:r w:rsidRPr="00E80AC9">
        <w:rPr>
          <w:rFonts w:ascii="Avenir Book" w:hAnsi="Avenir Book"/>
          <w:color w:val="000000" w:themeColor="text1"/>
        </w:rPr>
        <w:t xml:space="preserve">Location </w:t>
      </w:r>
      <w:r>
        <w:rPr>
          <w:rFonts w:ascii="Avenir Book" w:hAnsi="Avenir Book"/>
          <w:color w:val="000000" w:themeColor="text1"/>
        </w:rPr>
        <w:t>m</w:t>
      </w:r>
      <w:r w:rsidRPr="00E80AC9">
        <w:rPr>
          <w:rFonts w:ascii="Avenir Book" w:hAnsi="Avenir Book"/>
          <w:color w:val="000000" w:themeColor="text1"/>
        </w:rPr>
        <w:t>atters</w:t>
      </w:r>
    </w:p>
    <w:p w:rsidRPr="00E80AC9" w:rsidR="00E80AC9" w:rsidP="00E80AC9" w:rsidRDefault="00E80AC9" w14:paraId="45AE84E1" w14:textId="7B8026C0">
      <w:pPr>
        <w:pStyle w:val="ListParagraph"/>
        <w:numPr>
          <w:ilvl w:val="0"/>
          <w:numId w:val="16"/>
        </w:numPr>
        <w:rPr>
          <w:rFonts w:ascii="Avenir Book" w:hAnsi="Avenir Book"/>
          <w:color w:val="000000" w:themeColor="text1"/>
        </w:rPr>
      </w:pPr>
      <w:r w:rsidRPr="00E80AC9">
        <w:rPr>
          <w:rFonts w:ascii="Avenir Book" w:hAnsi="Avenir Book"/>
          <w:color w:val="000000" w:themeColor="text1"/>
        </w:rPr>
        <w:t>Your audience matters</w:t>
      </w:r>
      <w:r>
        <w:rPr>
          <w:rFonts w:ascii="Avenir Book" w:hAnsi="Avenir Book"/>
          <w:color w:val="000000" w:themeColor="text1"/>
        </w:rPr>
        <w:t>/What’s their currency?</w:t>
      </w:r>
    </w:p>
    <w:p w:rsidRPr="00E80AC9" w:rsidR="00E80AC9" w:rsidP="00E80AC9" w:rsidRDefault="00E80AC9" w14:paraId="552E84F9" w14:textId="77777777"/>
    <w:p w:rsidRPr="00634E93" w:rsidR="0022320A" w:rsidP="0022320A" w:rsidRDefault="0022320A" w14:paraId="19A4A66E" w14:textId="149471CD">
      <w:pPr>
        <w:pStyle w:val="Heading2"/>
        <w:rPr>
          <w:rFonts w:ascii="Avenir Book" w:hAnsi="Avenir Book"/>
          <w:b/>
          <w:color w:val="4472C4" w:themeColor="accent1"/>
        </w:rPr>
      </w:pPr>
      <w:r w:rsidRPr="00634E93">
        <w:rPr>
          <w:rFonts w:ascii="Avenir Book" w:hAnsi="Avenir Book"/>
          <w:b/>
          <w:color w:val="4472C4" w:themeColor="accent1"/>
        </w:rPr>
        <w:t>The Role of Emotions</w:t>
      </w:r>
    </w:p>
    <w:p w:rsidRPr="007B2245" w:rsidR="0022320A" w:rsidP="0022320A" w:rsidRDefault="0022320A" w14:paraId="66ACF24A" w14:textId="77777777">
      <w:pPr>
        <w:rPr>
          <w:rFonts w:ascii="Avenir Book" w:hAnsi="Avenir Book"/>
          <w:sz w:val="23"/>
          <w:szCs w:val="23"/>
        </w:rPr>
      </w:pPr>
    </w:p>
    <w:p w:rsidRPr="007B2245" w:rsidR="0022320A" w:rsidP="0022320A" w:rsidRDefault="0022320A" w14:paraId="5B6A5751" w14:textId="0BB4638E">
      <w:pPr>
        <w:pStyle w:val="ListParagraph"/>
        <w:numPr>
          <w:ilvl w:val="0"/>
          <w:numId w:val="13"/>
        </w:numPr>
        <w:rPr>
          <w:rFonts w:ascii="Avenir Book" w:hAnsi="Avenir Book"/>
          <w:sz w:val="23"/>
          <w:szCs w:val="23"/>
        </w:rPr>
      </w:pPr>
      <w:r w:rsidRPr="007B2245">
        <w:rPr>
          <w:rFonts w:ascii="Avenir Book" w:hAnsi="Avenir Book"/>
          <w:sz w:val="23"/>
          <w:szCs w:val="23"/>
        </w:rPr>
        <w:t>What are the downsides of difficult conversations? Why do we avoid, gossip, and work around?</w:t>
      </w:r>
    </w:p>
    <w:p w:rsidRPr="007B2245" w:rsidR="00607444" w:rsidP="0022320A" w:rsidRDefault="00607444" w14:paraId="7CE88928" w14:textId="2B7ED944">
      <w:pPr>
        <w:pStyle w:val="ListParagraph"/>
        <w:numPr>
          <w:ilvl w:val="0"/>
          <w:numId w:val="13"/>
        </w:numPr>
        <w:rPr>
          <w:rFonts w:ascii="Avenir Book" w:hAnsi="Avenir Book"/>
          <w:sz w:val="23"/>
          <w:szCs w:val="23"/>
        </w:rPr>
      </w:pPr>
      <w:r w:rsidRPr="007B2245">
        <w:rPr>
          <w:rFonts w:ascii="Avenir Book" w:hAnsi="Avenir Book"/>
          <w:sz w:val="23"/>
          <w:szCs w:val="23"/>
        </w:rPr>
        <w:t>The Rider &amp; The Elephant:</w:t>
      </w:r>
    </w:p>
    <w:p w:rsidR="0022320A" w:rsidP="00607444" w:rsidRDefault="0022320A" w14:paraId="13DB682D" w14:textId="77777777"/>
    <w:p w:rsidRPr="0022320A" w:rsidR="0022320A" w:rsidP="00607444" w:rsidRDefault="00607444" w14:paraId="0E0B9B5B" w14:textId="0DA3B343">
      <w:pPr>
        <w:jc w:val="center"/>
      </w:pPr>
      <w:r w:rsidRPr="00607444">
        <w:rPr>
          <w:noProof/>
        </w:rPr>
        <w:drawing>
          <wp:inline distT="0" distB="0" distL="0" distR="0" wp14:anchorId="2948B264" wp14:editId="7C6FC351">
            <wp:extent cx="727287" cy="727287"/>
            <wp:effectExtent l="0" t="0" r="0" b="0"/>
            <wp:docPr id="8" name="Picture 7" descr="Qr code&#10;&#10;Description automatically generated">
              <a:extLst xmlns:a="http://schemas.openxmlformats.org/drawingml/2006/main">
                <a:ext uri="{FF2B5EF4-FFF2-40B4-BE49-F238E27FC236}">
                  <a16:creationId xmlns:a16="http://schemas.microsoft.com/office/drawing/2014/main" id="{84A54E6C-6337-7EB0-7ADA-7E1561FE7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Qr code&#10;&#10;Description automatically generated">
                      <a:extLst>
                        <a:ext uri="{FF2B5EF4-FFF2-40B4-BE49-F238E27FC236}">
                          <a16:creationId xmlns:a16="http://schemas.microsoft.com/office/drawing/2014/main" id="{84A54E6C-6337-7EB0-7ADA-7E1561FE7E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341" cy="732341"/>
                    </a:xfrm>
                    <a:prstGeom prst="rect">
                      <a:avLst/>
                    </a:prstGeom>
                  </pic:spPr>
                </pic:pic>
              </a:graphicData>
            </a:graphic>
          </wp:inline>
        </w:drawing>
      </w:r>
    </w:p>
    <w:p w:rsidR="00EB75E1" w:rsidP="00991EBB" w:rsidRDefault="00EB75E1" w14:paraId="796C4437" w14:textId="77777777">
      <w:pPr>
        <w:pStyle w:val="Heading2"/>
        <w:rPr>
          <w:rFonts w:ascii="Avenir Book" w:hAnsi="Avenir Book"/>
          <w:b/>
          <w:color w:val="4472C4" w:themeColor="accent1"/>
        </w:rPr>
      </w:pPr>
    </w:p>
    <w:p w:rsidRPr="00EB75E1" w:rsidR="00EB75E1" w:rsidP="00EB75E1" w:rsidRDefault="00EB75E1" w14:paraId="4BB5B915" w14:textId="77777777"/>
    <w:p w:rsidRPr="0098314E" w:rsidR="00991EBB" w:rsidP="00991EBB" w:rsidRDefault="00991EBB" w14:paraId="251F36E8" w14:textId="4981FC00">
      <w:pPr>
        <w:pStyle w:val="Heading2"/>
        <w:rPr>
          <w:rFonts w:ascii="Avenir Book" w:hAnsi="Avenir Book"/>
          <w:b/>
          <w:color w:val="4472C4" w:themeColor="accent1"/>
        </w:rPr>
      </w:pPr>
      <w:r w:rsidRPr="0098314E">
        <w:rPr>
          <w:rFonts w:ascii="Avenir Book" w:hAnsi="Avenir Book"/>
          <w:b/>
          <w:color w:val="4472C4" w:themeColor="accent1"/>
        </w:rPr>
        <w:lastRenderedPageBreak/>
        <w:t xml:space="preserve">Feedback &amp; Coaching </w:t>
      </w:r>
    </w:p>
    <w:p w:rsidRPr="00634E93" w:rsidR="00991EBB" w:rsidP="00991EBB" w:rsidRDefault="00991EBB" w14:paraId="398A3441" w14:textId="6F80D8D8">
      <w:pPr>
        <w:rPr>
          <w:rFonts w:ascii="Avenir Book" w:hAnsi="Avenir Book"/>
          <w:sz w:val="23"/>
          <w:szCs w:val="23"/>
        </w:rPr>
      </w:pPr>
      <w:r w:rsidRPr="00634E93">
        <w:rPr>
          <w:rFonts w:ascii="Avenir Book" w:hAnsi="Avenir Book"/>
          <w:sz w:val="23"/>
          <w:szCs w:val="23"/>
        </w:rPr>
        <w:t xml:space="preserve">Because stress and conflict are often present in teams, leaders skilled at having difficult conversations have a distinct advantage. This is a simple process for navigating difficult conversations – and it provides a framework for combining </w:t>
      </w:r>
      <w:r w:rsidRPr="00634E93">
        <w:rPr>
          <w:rFonts w:ascii="Avenir Book" w:hAnsi="Avenir Book"/>
          <w:b/>
          <w:bCs/>
          <w:sz w:val="23"/>
          <w:szCs w:val="23"/>
        </w:rPr>
        <w:t>feedback</w:t>
      </w:r>
      <w:r w:rsidRPr="00634E93">
        <w:rPr>
          <w:rFonts w:ascii="Avenir Book" w:hAnsi="Avenir Book"/>
          <w:sz w:val="23"/>
          <w:szCs w:val="23"/>
        </w:rPr>
        <w:t xml:space="preserve"> (backward-looking, behavioral, and directive) </w:t>
      </w:r>
      <w:r w:rsidRPr="00634E93">
        <w:rPr>
          <w:rFonts w:ascii="Avenir Book" w:hAnsi="Avenir Book"/>
          <w:i/>
          <w:iCs/>
          <w:sz w:val="23"/>
          <w:szCs w:val="23"/>
        </w:rPr>
        <w:t>and</w:t>
      </w:r>
      <w:r w:rsidRPr="00634E93">
        <w:rPr>
          <w:rFonts w:ascii="Avenir Book" w:hAnsi="Avenir Book"/>
          <w:sz w:val="23"/>
          <w:szCs w:val="23"/>
        </w:rPr>
        <w:t xml:space="preserve"> </w:t>
      </w:r>
      <w:r w:rsidRPr="00634E93">
        <w:rPr>
          <w:rFonts w:ascii="Avenir Book" w:hAnsi="Avenir Book"/>
          <w:b/>
          <w:bCs/>
          <w:sz w:val="23"/>
          <w:szCs w:val="23"/>
        </w:rPr>
        <w:t>coaching</w:t>
      </w:r>
      <w:r w:rsidRPr="00634E93">
        <w:rPr>
          <w:rFonts w:ascii="Avenir Book" w:hAnsi="Avenir Book"/>
          <w:sz w:val="23"/>
          <w:szCs w:val="23"/>
        </w:rPr>
        <w:t xml:space="preserve"> (forward-looking, ongoing, supportive, and developmental). </w:t>
      </w:r>
      <w:r w:rsidRPr="00634E93" w:rsidR="00634E93">
        <w:rPr>
          <w:rFonts w:ascii="Avenir Book" w:hAnsi="Avenir Book"/>
          <w:b/>
          <w:bCs/>
          <w:color w:val="000000"/>
          <w:sz w:val="23"/>
          <w:szCs w:val="23"/>
        </w:rPr>
        <w:t xml:space="preserve">Feedback </w:t>
      </w:r>
      <w:r w:rsidRPr="00634E93" w:rsidR="00634E93">
        <w:rPr>
          <w:rFonts w:ascii="Avenir Book" w:hAnsi="Avenir Book"/>
          <w:color w:val="000000"/>
          <w:sz w:val="23"/>
          <w:szCs w:val="23"/>
        </w:rPr>
        <w:t>tells you</w:t>
      </w:r>
      <w:r w:rsidRPr="00634E93" w:rsidR="00634E93">
        <w:rPr>
          <w:rStyle w:val="apple-converted-space"/>
          <w:rFonts w:ascii="Avenir Book" w:hAnsi="Avenir Book"/>
          <w:b/>
          <w:bCs/>
          <w:color w:val="000000"/>
          <w:sz w:val="23"/>
          <w:szCs w:val="23"/>
        </w:rPr>
        <w:t> </w:t>
      </w:r>
      <w:r w:rsidRPr="00634E93" w:rsidR="00634E93">
        <w:rPr>
          <w:rStyle w:val="Strong"/>
          <w:rFonts w:ascii="Avenir Book" w:hAnsi="Avenir Book"/>
          <w:b w:val="0"/>
          <w:bCs w:val="0"/>
          <w:color w:val="000000"/>
          <w:sz w:val="23"/>
          <w:szCs w:val="23"/>
        </w:rPr>
        <w:t>what happened and how it landed.</w:t>
      </w:r>
      <w:r w:rsidRPr="00634E93" w:rsidR="00634E93">
        <w:rPr>
          <w:rFonts w:ascii="Avenir Book" w:hAnsi="Avenir Book"/>
          <w:b/>
          <w:bCs/>
          <w:color w:val="000000"/>
          <w:sz w:val="23"/>
          <w:szCs w:val="23"/>
        </w:rPr>
        <w:t xml:space="preserve"> Coaching </w:t>
      </w:r>
      <w:r w:rsidRPr="00634E93" w:rsidR="00634E93">
        <w:rPr>
          <w:rFonts w:ascii="Avenir Book" w:hAnsi="Avenir Book"/>
          <w:color w:val="000000"/>
          <w:sz w:val="23"/>
          <w:szCs w:val="23"/>
        </w:rPr>
        <w:t>helps you</w:t>
      </w:r>
      <w:r w:rsidRPr="00634E93" w:rsidR="00634E93">
        <w:rPr>
          <w:rStyle w:val="apple-converted-space"/>
          <w:rFonts w:ascii="Avenir Book" w:hAnsi="Avenir Book"/>
          <w:color w:val="000000"/>
          <w:sz w:val="23"/>
          <w:szCs w:val="23"/>
        </w:rPr>
        <w:t> </w:t>
      </w:r>
      <w:r w:rsidRPr="00634E93" w:rsidR="00634E93">
        <w:rPr>
          <w:rStyle w:val="Strong"/>
          <w:rFonts w:ascii="Avenir Book" w:hAnsi="Avenir Book"/>
          <w:b w:val="0"/>
          <w:bCs w:val="0"/>
          <w:color w:val="000000"/>
          <w:sz w:val="23"/>
          <w:szCs w:val="23"/>
        </w:rPr>
        <w:t>decide what to do next and how to grow.</w:t>
      </w:r>
    </w:p>
    <w:p w:rsidRPr="00B64694" w:rsidR="00991EBB" w:rsidP="00991EBB" w:rsidRDefault="00991EBB" w14:paraId="06037084" w14:textId="77777777">
      <w:pPr>
        <w:rPr>
          <w:rFonts w:ascii="Avenir Book" w:hAnsi="Avenir Book"/>
          <w:sz w:val="23"/>
          <w:szCs w:val="23"/>
        </w:rPr>
      </w:pPr>
    </w:p>
    <w:p w:rsidRPr="00B64694" w:rsidR="00991EBB" w:rsidP="00991EBB" w:rsidRDefault="00991EBB" w14:paraId="4D0035B2" w14:textId="77777777">
      <w:pPr>
        <w:rPr>
          <w:rFonts w:ascii="Avenir Book" w:hAnsi="Avenir Book"/>
          <w:sz w:val="23"/>
          <w:szCs w:val="23"/>
        </w:rPr>
      </w:pPr>
      <w:r w:rsidRPr="00B64694">
        <w:rPr>
          <w:rFonts w:ascii="Avenir Book" w:hAnsi="Avenir Book"/>
          <w:sz w:val="23"/>
          <w:szCs w:val="23"/>
        </w:rPr>
        <w:t xml:space="preserve">It's important to remember that </w:t>
      </w:r>
      <w:r w:rsidRPr="00B64694">
        <w:rPr>
          <w:rFonts w:ascii="Avenir Book" w:hAnsi="Avenir Book"/>
          <w:i/>
          <w:iCs/>
          <w:sz w:val="23"/>
          <w:szCs w:val="23"/>
        </w:rPr>
        <w:t xml:space="preserve">how </w:t>
      </w:r>
      <w:r w:rsidRPr="00B64694">
        <w:rPr>
          <w:rFonts w:ascii="Avenir Book" w:hAnsi="Avenir Book"/>
          <w:sz w:val="23"/>
          <w:szCs w:val="23"/>
        </w:rPr>
        <w:t xml:space="preserve">you approach the conversation can make all the difference. Based on Thomas Kilmann, there are five basic approaches to navigating some interpersonal and issue stressors inherent in leadership. Note: each of these has a time and a place. The key is that you </w:t>
      </w:r>
      <w:r w:rsidRPr="00B64694">
        <w:rPr>
          <w:rFonts w:ascii="Avenir Book" w:hAnsi="Avenir Book"/>
          <w:i/>
          <w:iCs/>
          <w:sz w:val="23"/>
          <w:szCs w:val="23"/>
        </w:rPr>
        <w:t>intentionally choose</w:t>
      </w:r>
      <w:r w:rsidRPr="00B64694">
        <w:rPr>
          <w:rFonts w:ascii="Avenir Book" w:hAnsi="Avenir Book"/>
          <w:sz w:val="23"/>
          <w:szCs w:val="23"/>
        </w:rPr>
        <w:t xml:space="preserve"> the appropriate approach for the situation.</w:t>
      </w:r>
    </w:p>
    <w:p w:rsidRPr="00B64694" w:rsidR="00991EBB" w:rsidP="00991EBB" w:rsidRDefault="00991EBB" w14:paraId="0D5ED035" w14:textId="77777777">
      <w:pPr>
        <w:rPr>
          <w:rFonts w:ascii="Avenir Book" w:hAnsi="Avenir Book"/>
          <w:sz w:val="23"/>
          <w:szCs w:val="23"/>
        </w:rPr>
      </w:pPr>
    </w:p>
    <w:p w:rsidRPr="00B64694" w:rsidR="00991EBB" w:rsidP="00991EBB" w:rsidRDefault="00991EBB" w14:paraId="1C18BAEB" w14:textId="77777777">
      <w:pPr>
        <w:pStyle w:val="ListParagraph"/>
        <w:numPr>
          <w:ilvl w:val="0"/>
          <w:numId w:val="10"/>
        </w:numPr>
        <w:spacing w:line="276" w:lineRule="auto"/>
        <w:rPr>
          <w:rFonts w:ascii="Avenir Book" w:hAnsi="Avenir Book"/>
          <w:sz w:val="23"/>
          <w:szCs w:val="23"/>
        </w:rPr>
      </w:pPr>
      <w:r w:rsidRPr="00B64694">
        <w:rPr>
          <w:rFonts w:ascii="Avenir Book" w:hAnsi="Avenir Book"/>
          <w:b/>
          <w:sz w:val="23"/>
          <w:szCs w:val="23"/>
        </w:rPr>
        <w:t xml:space="preserve">Compromising </w:t>
      </w:r>
      <w:r w:rsidRPr="00B64694">
        <w:rPr>
          <w:rFonts w:ascii="Avenir Book" w:hAnsi="Avenir Book"/>
          <w:sz w:val="23"/>
          <w:szCs w:val="23"/>
        </w:rPr>
        <w:t xml:space="preserve">– This approach requires that each party gives something up. While this approach may be a quick fix to some of the challenges facing opposing sides, each party likely feels slightly unsatisfied with the outcomes. </w:t>
      </w:r>
    </w:p>
    <w:p w:rsidRPr="00B64694" w:rsidR="00991EBB" w:rsidP="00991EBB" w:rsidRDefault="00991EBB" w14:paraId="7BC78742" w14:textId="77777777">
      <w:pPr>
        <w:pStyle w:val="ListParagraph"/>
        <w:numPr>
          <w:ilvl w:val="0"/>
          <w:numId w:val="10"/>
        </w:numPr>
        <w:spacing w:line="276" w:lineRule="auto"/>
        <w:rPr>
          <w:rFonts w:ascii="Avenir Book" w:hAnsi="Avenir Book"/>
          <w:sz w:val="23"/>
          <w:szCs w:val="23"/>
        </w:rPr>
      </w:pPr>
      <w:r w:rsidRPr="00B64694">
        <w:rPr>
          <w:rFonts w:ascii="Avenir Book" w:hAnsi="Avenir Book"/>
          <w:b/>
          <w:sz w:val="23"/>
          <w:szCs w:val="23"/>
        </w:rPr>
        <w:t xml:space="preserve">Avoiding </w:t>
      </w:r>
      <w:r w:rsidRPr="00B64694">
        <w:rPr>
          <w:rFonts w:ascii="Avenir Book" w:hAnsi="Avenir Book"/>
          <w:sz w:val="23"/>
          <w:szCs w:val="23"/>
        </w:rPr>
        <w:t xml:space="preserve">– An individual using this approach chooses not to confront the negative behavior of another or the group. </w:t>
      </w:r>
    </w:p>
    <w:p w:rsidRPr="00B64694" w:rsidR="00991EBB" w:rsidP="00991EBB" w:rsidRDefault="00991EBB" w14:paraId="309CF087" w14:textId="77777777">
      <w:pPr>
        <w:pStyle w:val="ListParagraph"/>
        <w:numPr>
          <w:ilvl w:val="0"/>
          <w:numId w:val="10"/>
        </w:numPr>
        <w:spacing w:line="276" w:lineRule="auto"/>
        <w:rPr>
          <w:rFonts w:ascii="Avenir Book" w:hAnsi="Avenir Book"/>
          <w:sz w:val="23"/>
          <w:szCs w:val="23"/>
        </w:rPr>
      </w:pPr>
      <w:r w:rsidRPr="00B64694">
        <w:rPr>
          <w:rFonts w:ascii="Avenir Book" w:hAnsi="Avenir Book"/>
          <w:b/>
          <w:sz w:val="23"/>
          <w:szCs w:val="23"/>
        </w:rPr>
        <w:t>Forcing</w:t>
      </w:r>
      <w:r w:rsidRPr="00B64694">
        <w:rPr>
          <w:rFonts w:ascii="Avenir Book" w:hAnsi="Avenir Book"/>
          <w:sz w:val="23"/>
          <w:szCs w:val="23"/>
        </w:rPr>
        <w:t xml:space="preserve"> – Individuals who engage in this conflict style are willing to advocate for their perspective strongly. </w:t>
      </w:r>
    </w:p>
    <w:p w:rsidRPr="00B64694" w:rsidR="00991EBB" w:rsidP="00991EBB" w:rsidRDefault="00991EBB" w14:paraId="0FC44722" w14:textId="77777777">
      <w:pPr>
        <w:pStyle w:val="ListParagraph"/>
        <w:numPr>
          <w:ilvl w:val="0"/>
          <w:numId w:val="10"/>
        </w:numPr>
        <w:spacing w:line="276" w:lineRule="auto"/>
        <w:rPr>
          <w:rFonts w:ascii="Avenir Book" w:hAnsi="Avenir Book"/>
          <w:sz w:val="23"/>
          <w:szCs w:val="23"/>
        </w:rPr>
      </w:pPr>
      <w:r w:rsidRPr="00B64694">
        <w:rPr>
          <w:rFonts w:ascii="Avenir Book" w:hAnsi="Avenir Book"/>
          <w:b/>
          <w:sz w:val="23"/>
          <w:szCs w:val="23"/>
        </w:rPr>
        <w:t xml:space="preserve">Accommodating </w:t>
      </w:r>
      <w:r w:rsidRPr="00B64694">
        <w:rPr>
          <w:rFonts w:ascii="Avenir Book" w:hAnsi="Avenir Book"/>
          <w:sz w:val="23"/>
          <w:szCs w:val="23"/>
        </w:rPr>
        <w:t xml:space="preserve">– An individual using this style will often give in to the wants/needs of another party. </w:t>
      </w:r>
    </w:p>
    <w:p w:rsidRPr="00B64694" w:rsidR="00991EBB" w:rsidP="00991EBB" w:rsidRDefault="00991EBB" w14:paraId="77E99FE4" w14:textId="77777777">
      <w:pPr>
        <w:pStyle w:val="ListParagraph"/>
        <w:numPr>
          <w:ilvl w:val="0"/>
          <w:numId w:val="10"/>
        </w:numPr>
        <w:spacing w:line="276" w:lineRule="auto"/>
        <w:rPr>
          <w:rFonts w:ascii="Avenir Book" w:hAnsi="Avenir Book"/>
          <w:sz w:val="23"/>
          <w:szCs w:val="23"/>
        </w:rPr>
      </w:pPr>
      <w:r w:rsidRPr="00B64694">
        <w:rPr>
          <w:rFonts w:ascii="Avenir Book" w:hAnsi="Avenir Book"/>
          <w:b/>
          <w:sz w:val="23"/>
          <w:szCs w:val="23"/>
        </w:rPr>
        <w:t>Collaborating</w:t>
      </w:r>
      <w:r w:rsidRPr="00B64694">
        <w:rPr>
          <w:rFonts w:ascii="Avenir Book" w:hAnsi="Avenir Book"/>
          <w:sz w:val="23"/>
          <w:szCs w:val="23"/>
        </w:rPr>
        <w:t xml:space="preserve"> – Often perceived as the best approach to navigating conflict, the opportunity here is to ask: “how can we both get our needs met in this situation?” </w:t>
      </w:r>
    </w:p>
    <w:p w:rsidRPr="00B64694" w:rsidR="00991EBB" w:rsidP="00991EBB" w:rsidRDefault="00991EBB" w14:paraId="58A7E50A" w14:textId="77777777">
      <w:pPr>
        <w:rPr>
          <w:rFonts w:ascii="Avenir Book" w:hAnsi="Avenir Book"/>
          <w:sz w:val="23"/>
          <w:szCs w:val="23"/>
        </w:rPr>
      </w:pPr>
    </w:p>
    <w:p w:rsidRPr="00B64694" w:rsidR="00991EBB" w:rsidP="00991EBB" w:rsidRDefault="00991EBB" w14:paraId="3C0A8A2C" w14:textId="77777777">
      <w:pPr>
        <w:rPr>
          <w:rFonts w:ascii="Avenir Book" w:hAnsi="Avenir Book"/>
          <w:sz w:val="23"/>
          <w:szCs w:val="23"/>
        </w:rPr>
      </w:pPr>
      <w:r w:rsidRPr="00B64694">
        <w:rPr>
          <w:rFonts w:ascii="Avenir Book" w:hAnsi="Avenir Book"/>
          <w:sz w:val="23"/>
          <w:szCs w:val="23"/>
        </w:rPr>
        <w:t xml:space="preserve">As a reminder, the goal is to provide a general framework so that you have a robust </w:t>
      </w:r>
      <w:hyperlink r:id="rId12">
        <w:r w:rsidRPr="00B64694">
          <w:rPr>
            <w:rFonts w:ascii="Avenir Book" w:hAnsi="Avenir Book"/>
            <w:color w:val="1155CC"/>
            <w:sz w:val="23"/>
            <w:szCs w:val="23"/>
            <w:highlight w:val="white"/>
            <w:u w:val="single"/>
          </w:rPr>
          <w:t>mental representation</w:t>
        </w:r>
      </w:hyperlink>
      <w:r w:rsidRPr="00B64694">
        <w:rPr>
          <w:rFonts w:ascii="Avenir Book" w:hAnsi="Avenir Book"/>
          <w:sz w:val="23"/>
          <w:szCs w:val="23"/>
        </w:rPr>
        <w:t xml:space="preserve"> of how the process can work. Rarely is it clean and smooth. Sometimes, all steps may not make sense, may not be needed, or may come in a different order. For this session, please practice the model as defined.</w:t>
      </w:r>
    </w:p>
    <w:p w:rsidRPr="00B64694" w:rsidR="00991EBB" w:rsidP="00991EBB" w:rsidRDefault="00991EBB" w14:paraId="7B639625" w14:textId="77777777">
      <w:pPr>
        <w:rPr>
          <w:rFonts w:ascii="Avenir Book" w:hAnsi="Avenir Book"/>
          <w:sz w:val="23"/>
          <w:szCs w:val="23"/>
        </w:rPr>
      </w:pPr>
    </w:p>
    <w:p w:rsidRPr="00B64694" w:rsidR="00991EBB" w:rsidP="00991EBB" w:rsidRDefault="00991EBB" w14:paraId="3683F351" w14:textId="77777777">
      <w:pPr>
        <w:rPr>
          <w:rFonts w:ascii="Avenir Book" w:hAnsi="Avenir Book"/>
          <w:i/>
          <w:iCs/>
          <w:sz w:val="23"/>
          <w:szCs w:val="23"/>
          <w:highlight w:val="white"/>
        </w:rPr>
      </w:pPr>
      <w:r w:rsidRPr="00B64694">
        <w:rPr>
          <w:rFonts w:ascii="Avenir Book" w:hAnsi="Avenir Book"/>
          <w:i/>
          <w:iCs/>
          <w:sz w:val="23"/>
          <w:szCs w:val="23"/>
        </w:rPr>
        <w:t xml:space="preserve">Important: The first three steps can be used to highlight the </w:t>
      </w:r>
      <w:r w:rsidRPr="00B64694">
        <w:rPr>
          <w:rFonts w:ascii="Avenir Book" w:hAnsi="Avenir Book"/>
          <w:i/>
          <w:iCs/>
          <w:sz w:val="23"/>
          <w:szCs w:val="23"/>
          <w:u w:val="single"/>
        </w:rPr>
        <w:t xml:space="preserve">good </w:t>
      </w:r>
      <w:r w:rsidRPr="00B64694">
        <w:rPr>
          <w:rFonts w:ascii="Avenir Book" w:hAnsi="Avenir Book"/>
          <w:i/>
          <w:iCs/>
          <w:sz w:val="23"/>
          <w:szCs w:val="23"/>
        </w:rPr>
        <w:t>someone has done! Feedback does not have to be negative. Naming the good can enhance behavior.</w:t>
      </w:r>
    </w:p>
    <w:p w:rsidRPr="00B64694" w:rsidR="00991EBB" w:rsidP="00991EBB" w:rsidRDefault="00991EBB" w14:paraId="7F1A3739" w14:textId="77777777">
      <w:pPr>
        <w:rPr>
          <w:rFonts w:ascii="Avenir Book" w:hAnsi="Avenir Book"/>
          <w:sz w:val="23"/>
          <w:szCs w:val="23"/>
          <w:highlight w:val="white"/>
        </w:rPr>
      </w:pPr>
    </w:p>
    <w:p w:rsidRPr="00634E93" w:rsidR="00991EBB" w:rsidP="00991EBB" w:rsidRDefault="00634E93" w14:paraId="2BC58CE1" w14:textId="1B1C29D4">
      <w:pPr>
        <w:rPr>
          <w:rFonts w:ascii="Avenir Book" w:hAnsi="Avenir Book"/>
          <w:b/>
          <w:bCs/>
          <w:color w:val="000000" w:themeColor="text1"/>
          <w:sz w:val="32"/>
          <w:szCs w:val="32"/>
          <w:highlight w:val="white"/>
        </w:rPr>
      </w:pPr>
      <w:r w:rsidRPr="00634E93">
        <w:rPr>
          <w:rFonts w:ascii="Avenir Book" w:hAnsi="Avenir Book"/>
          <w:b/>
          <w:bCs/>
          <w:color w:val="4472C4" w:themeColor="accent1"/>
          <w:sz w:val="32"/>
          <w:szCs w:val="32"/>
          <w:highlight w:val="white"/>
        </w:rPr>
        <w:t>Feedback</w:t>
      </w:r>
    </w:p>
    <w:p w:rsidRPr="00634E93" w:rsidR="00634E93" w:rsidP="00634E93" w:rsidRDefault="00634E93" w14:paraId="433865BE" w14:textId="51FC5516">
      <w:pPr>
        <w:pStyle w:val="ListParagraph"/>
        <w:numPr>
          <w:ilvl w:val="0"/>
          <w:numId w:val="15"/>
        </w:numPr>
        <w:rPr>
          <w:rFonts w:ascii="Avenir Book" w:hAnsi="Avenir Book"/>
          <w:b/>
          <w:bCs/>
          <w:color w:val="000000" w:themeColor="text1"/>
          <w:highlight w:val="white"/>
        </w:rPr>
      </w:pPr>
      <w:r w:rsidRPr="00634E93">
        <w:rPr>
          <w:rFonts w:ascii="Avenir Book" w:hAnsi="Avenir Book"/>
          <w:color w:val="000000" w:themeColor="text1"/>
        </w:rPr>
        <w:t>Feedback is information given to someone about their past behavior or performance. It highlights what worked, what did not, and what could be improved. The purpose is to raise awareness and reinforce or redirect behavior.</w:t>
      </w:r>
    </w:p>
    <w:p w:rsidRPr="00B64694" w:rsidR="00991EBB" w:rsidP="00991EBB" w:rsidRDefault="00991EBB" w14:paraId="54BA614A" w14:textId="77777777">
      <w:pPr>
        <w:rPr>
          <w:rFonts w:ascii="Avenir Book" w:hAnsi="Avenir Book"/>
          <w:sz w:val="23"/>
          <w:szCs w:val="23"/>
          <w:highlight w:val="white"/>
        </w:rPr>
      </w:pPr>
    </w:p>
    <w:p w:rsidRPr="00B64694" w:rsidR="00991EBB" w:rsidP="00991EBB" w:rsidRDefault="00991EBB" w14:paraId="0D332DA6" w14:textId="2C829AE4">
      <w:pPr>
        <w:rPr>
          <w:rFonts w:ascii="Avenir Book" w:hAnsi="Avenir Book"/>
          <w:sz w:val="23"/>
          <w:szCs w:val="23"/>
          <w:highlight w:val="white"/>
        </w:rPr>
      </w:pPr>
      <w:r w:rsidRPr="00B64694">
        <w:rPr>
          <w:rFonts w:ascii="Avenir Book" w:hAnsi="Avenir Book"/>
          <w:b/>
          <w:sz w:val="23"/>
          <w:szCs w:val="23"/>
          <w:highlight w:val="white"/>
        </w:rPr>
        <w:t>Communicate the behavior (Step 1)</w:t>
      </w:r>
      <w:r w:rsidRPr="00B64694">
        <w:rPr>
          <w:rFonts w:ascii="Avenir Book" w:hAnsi="Avenir Book"/>
          <w:bCs/>
          <w:sz w:val="23"/>
          <w:szCs w:val="23"/>
          <w:highlight w:val="white"/>
        </w:rPr>
        <w:t>—</w:t>
      </w:r>
      <w:r w:rsidRPr="00B64694">
        <w:rPr>
          <w:rFonts w:ascii="Avenir Book" w:hAnsi="Avenir Book"/>
          <w:sz w:val="23"/>
          <w:szCs w:val="23"/>
        </w:rPr>
        <w:t>A goal of this step is to communicate the individual's behavior in a way that does not make the other feel defensive or disconfirmed. This means that you will have to regulate your emotions</w:t>
      </w:r>
      <w:r w:rsidR="00B64694">
        <w:rPr>
          <w:rFonts w:ascii="Avenir Book" w:hAnsi="Avenir Book"/>
          <w:sz w:val="23"/>
          <w:szCs w:val="23"/>
        </w:rPr>
        <w:t xml:space="preserve"> (ride the elephant)</w:t>
      </w:r>
      <w:r w:rsidRPr="00B64694">
        <w:rPr>
          <w:rFonts w:ascii="Avenir Book" w:hAnsi="Avenir Book"/>
          <w:sz w:val="23"/>
          <w:szCs w:val="23"/>
        </w:rPr>
        <w:t xml:space="preserve">, which can be challenging, especially when </w:t>
      </w:r>
      <w:r w:rsidRPr="00B64694">
        <w:rPr>
          <w:rFonts w:ascii="Avenir Book" w:hAnsi="Avenir Book"/>
          <w:sz w:val="23"/>
          <w:szCs w:val="23"/>
        </w:rPr>
        <w:lastRenderedPageBreak/>
        <w:t>you are feeling frustrated, angry, sad, or disappointed with the other person. You must name the specific, measurable, observable behavior</w:t>
      </w:r>
      <w:r w:rsidR="00B64694">
        <w:rPr>
          <w:rFonts w:ascii="Avenir Book" w:hAnsi="Avenir Book"/>
          <w:sz w:val="23"/>
          <w:szCs w:val="23"/>
        </w:rPr>
        <w:t>/outcome</w:t>
      </w:r>
      <w:r w:rsidRPr="00B64694">
        <w:rPr>
          <w:rFonts w:ascii="Avenir Book" w:hAnsi="Avenir Book"/>
          <w:sz w:val="23"/>
          <w:szCs w:val="23"/>
        </w:rPr>
        <w:t xml:space="preserve"> (SMOB) (e.g., negative attitude, late to work, not living up to commitments</w:t>
      </w:r>
      <w:r w:rsidR="00B64694">
        <w:rPr>
          <w:rFonts w:ascii="Avenir Book" w:hAnsi="Avenir Book"/>
          <w:sz w:val="23"/>
          <w:szCs w:val="23"/>
        </w:rPr>
        <w:t>, missed deadline</w:t>
      </w:r>
      <w:r w:rsidRPr="00B64694">
        <w:rPr>
          <w:rFonts w:ascii="Avenir Book" w:hAnsi="Avenir Book"/>
          <w:sz w:val="23"/>
          <w:szCs w:val="23"/>
        </w:rPr>
        <w:t>).</w:t>
      </w:r>
    </w:p>
    <w:p w:rsidRPr="00B64694" w:rsidR="00991EBB" w:rsidP="00991EBB" w:rsidRDefault="00991EBB" w14:paraId="7F6B0401" w14:textId="77777777">
      <w:pPr>
        <w:rPr>
          <w:rFonts w:ascii="Avenir Book" w:hAnsi="Avenir Book"/>
          <w:sz w:val="23"/>
          <w:szCs w:val="23"/>
          <w:highlight w:val="white"/>
        </w:rPr>
      </w:pPr>
    </w:p>
    <w:p w:rsidRPr="00B64694" w:rsidR="00991EBB" w:rsidP="00991EBB" w:rsidRDefault="00991EBB" w14:paraId="47859E3D" w14:textId="2EEBB0D8">
      <w:pPr>
        <w:rPr>
          <w:rFonts w:ascii="Avenir Book" w:hAnsi="Avenir Book"/>
          <w:sz w:val="23"/>
          <w:szCs w:val="23"/>
          <w:highlight w:val="white"/>
        </w:rPr>
      </w:pPr>
      <w:r w:rsidRPr="00B64694">
        <w:rPr>
          <w:rFonts w:ascii="Avenir Book" w:hAnsi="Avenir Book"/>
          <w:b/>
          <w:sz w:val="23"/>
          <w:szCs w:val="23"/>
          <w:highlight w:val="white"/>
        </w:rPr>
        <w:t>Own your statement (Step 2)</w:t>
      </w:r>
      <w:r w:rsidRPr="00B64694">
        <w:rPr>
          <w:rFonts w:ascii="Avenir Book" w:hAnsi="Avenir Book"/>
          <w:bCs/>
          <w:sz w:val="23"/>
          <w:szCs w:val="23"/>
          <w:highlight w:val="white"/>
        </w:rPr>
        <w:t>—</w:t>
      </w:r>
      <w:r w:rsidRPr="00B64694">
        <w:rPr>
          <w:rFonts w:ascii="Avenir Book" w:hAnsi="Avenir Book"/>
          <w:sz w:val="23"/>
          <w:szCs w:val="23"/>
        </w:rPr>
        <w:t xml:space="preserve">Be sure to communicate in a way that does not involve anyone but you and the other individual. The discussion can get messy if you bring others who are not present into the conversation (e.g., friends or co-workers). </w:t>
      </w:r>
      <w:r w:rsidRPr="00B64694">
        <w:rPr>
          <w:rFonts w:ascii="Avenir Book" w:hAnsi="Avenir Book"/>
          <w:i/>
          <w:iCs/>
          <w:sz w:val="23"/>
          <w:szCs w:val="23"/>
        </w:rPr>
        <w:t>If possible</w:t>
      </w:r>
      <w:r w:rsidRPr="00B64694">
        <w:rPr>
          <w:rFonts w:ascii="Avenir Book" w:hAnsi="Avenir Book"/>
          <w:sz w:val="23"/>
          <w:szCs w:val="23"/>
        </w:rPr>
        <w:t xml:space="preserve">, keep the dialogue focused on the two of you and your specific observations of the other person’s behavior. </w:t>
      </w:r>
      <w:r w:rsidRPr="00974D41" w:rsidR="00B64694">
        <w:rPr>
          <w:rFonts w:ascii="Avenir Book" w:hAnsi="Avenir Book"/>
          <w:sz w:val="23"/>
          <w:szCs w:val="23"/>
        </w:rPr>
        <w:t xml:space="preserve">Avoid </w:t>
      </w:r>
      <w:r w:rsidR="00B64694">
        <w:rPr>
          <w:rFonts w:ascii="Avenir Book" w:hAnsi="Avenir Book"/>
          <w:sz w:val="23"/>
          <w:szCs w:val="23"/>
        </w:rPr>
        <w:t>accusatory</w:t>
      </w:r>
      <w:r w:rsidRPr="00974D41" w:rsidR="00B64694">
        <w:rPr>
          <w:rFonts w:ascii="Avenir Book" w:hAnsi="Avenir Book"/>
          <w:sz w:val="23"/>
          <w:szCs w:val="23"/>
        </w:rPr>
        <w:t xml:space="preserve"> statements that could inflame the situation during this step. Stick with “I” statements (e.g., “I’ve observed,” “I feel that…”).</w:t>
      </w:r>
    </w:p>
    <w:p w:rsidRPr="00B64694" w:rsidR="00991EBB" w:rsidP="00991EBB" w:rsidRDefault="00991EBB" w14:paraId="6C145802" w14:textId="77777777">
      <w:pPr>
        <w:rPr>
          <w:rFonts w:ascii="Avenir Book" w:hAnsi="Avenir Book"/>
          <w:sz w:val="23"/>
          <w:szCs w:val="23"/>
          <w:highlight w:val="white"/>
        </w:rPr>
      </w:pPr>
    </w:p>
    <w:p w:rsidRPr="00B64694" w:rsidR="00991EBB" w:rsidP="00991EBB" w:rsidRDefault="00991EBB" w14:paraId="63813A5D" w14:textId="1D747874">
      <w:pPr>
        <w:rPr>
          <w:rFonts w:ascii="Avenir Book" w:hAnsi="Avenir Book"/>
          <w:sz w:val="23"/>
          <w:szCs w:val="23"/>
          <w:highlight w:val="white"/>
        </w:rPr>
      </w:pPr>
      <w:r w:rsidRPr="00B64694">
        <w:rPr>
          <w:rFonts w:ascii="Avenir Book" w:hAnsi="Avenir Book"/>
          <w:b/>
          <w:sz w:val="23"/>
          <w:szCs w:val="23"/>
          <w:highlight w:val="white"/>
        </w:rPr>
        <w:t>Name the impact (Step 3)</w:t>
      </w:r>
      <w:r w:rsidRPr="00B64694">
        <w:rPr>
          <w:rFonts w:ascii="Avenir Book" w:hAnsi="Avenir Book"/>
          <w:bCs/>
          <w:sz w:val="23"/>
          <w:szCs w:val="23"/>
          <w:highlight w:val="white"/>
        </w:rPr>
        <w:t>—</w:t>
      </w:r>
      <w:r w:rsidRPr="00B64694">
        <w:rPr>
          <w:rFonts w:ascii="Avenir Book" w:hAnsi="Avenir Book"/>
          <w:sz w:val="23"/>
          <w:szCs w:val="23"/>
        </w:rPr>
        <w:t>The other person should be led to understand how their behavior has impacted you (e.g., lost time, hurt feelings, mistrust, a missed opportunity, increased stress) and the negative consequences. Again, if possible, you will want to keep this between you. Involving others not in the room can confuse, muddy, and divert the conversation. Note: the first three steps do not need to take long. A common pitfall is that the person confronting says too much in these first three steps.</w:t>
      </w:r>
    </w:p>
    <w:p w:rsidRPr="00B64694" w:rsidR="00991EBB" w:rsidP="00991EBB" w:rsidRDefault="00991EBB" w14:paraId="6FA8E25D" w14:textId="77777777">
      <w:pPr>
        <w:rPr>
          <w:rFonts w:ascii="Avenir Book" w:hAnsi="Avenir Book"/>
          <w:sz w:val="23"/>
          <w:szCs w:val="23"/>
          <w:highlight w:val="white"/>
        </w:rPr>
      </w:pPr>
    </w:p>
    <w:p w:rsidRPr="00B64694" w:rsidR="00991EBB" w:rsidP="00991EBB" w:rsidRDefault="00991EBB" w14:paraId="3D010F28" w14:textId="59AD3461">
      <w:pPr>
        <w:rPr>
          <w:rFonts w:ascii="Avenir Book" w:hAnsi="Avenir Book"/>
          <w:sz w:val="23"/>
          <w:szCs w:val="23"/>
          <w:highlight w:val="white"/>
        </w:rPr>
      </w:pPr>
      <w:r w:rsidRPr="00B64694">
        <w:rPr>
          <w:rFonts w:ascii="Avenir Book" w:hAnsi="Avenir Book"/>
          <w:b/>
          <w:sz w:val="23"/>
          <w:szCs w:val="23"/>
          <w:highlight w:val="white"/>
        </w:rPr>
        <w:t>Fully listen (Step 4)</w:t>
      </w:r>
      <w:r w:rsidRPr="00B64694">
        <w:rPr>
          <w:rFonts w:ascii="Avenir Book" w:hAnsi="Avenir Book"/>
          <w:bCs/>
          <w:sz w:val="23"/>
          <w:szCs w:val="23"/>
          <w:highlight w:val="white"/>
        </w:rPr>
        <w:t>—</w:t>
      </w:r>
      <w:r w:rsidRPr="00B64694">
        <w:rPr>
          <w:rFonts w:ascii="Avenir Book" w:hAnsi="Avenir Book"/>
          <w:sz w:val="23"/>
          <w:szCs w:val="23"/>
        </w:rPr>
        <w:t>After you move past the first three steps, ask for input or agreement and fully listen to the other person. This is where your improvisational skills come into play. The other person may admit fault, lash out, and deny all charges. It's vital that you pause and actively listen so you can work to understand their mindset. While you do not have to agree, it's critical that you do not interrupt and provide the other person the space to respond. In this step, it is also essential to maintain eye contact and control the pace (the conversation can speed up when emotions are involved).</w:t>
      </w:r>
    </w:p>
    <w:p w:rsidRPr="00B64694" w:rsidR="00991EBB" w:rsidP="00991EBB" w:rsidRDefault="00991EBB" w14:paraId="6CAF57A8" w14:textId="77777777">
      <w:pPr>
        <w:rPr>
          <w:rFonts w:ascii="Avenir Book" w:hAnsi="Avenir Book"/>
          <w:sz w:val="23"/>
          <w:szCs w:val="23"/>
          <w:highlight w:val="white"/>
        </w:rPr>
      </w:pPr>
    </w:p>
    <w:p w:rsidRPr="00B64694" w:rsidR="00991EBB" w:rsidP="00991EBB" w:rsidRDefault="00991EBB" w14:paraId="1DC2B7FA" w14:textId="0B82DB63">
      <w:pPr>
        <w:rPr>
          <w:rFonts w:ascii="Avenir Book" w:hAnsi="Avenir Book"/>
          <w:sz w:val="23"/>
          <w:szCs w:val="23"/>
          <w:highlight w:val="white"/>
        </w:rPr>
      </w:pPr>
      <w:r w:rsidRPr="00B64694">
        <w:rPr>
          <w:rFonts w:ascii="Avenir Book" w:hAnsi="Avenir Book"/>
          <w:b/>
          <w:sz w:val="23"/>
          <w:szCs w:val="23"/>
          <w:highlight w:val="white"/>
        </w:rPr>
        <w:t>Reflect and respond (Step 5)</w:t>
      </w:r>
      <w:r w:rsidRPr="00B64694">
        <w:rPr>
          <w:rFonts w:ascii="Avenir Book" w:hAnsi="Avenir Book"/>
          <w:bCs/>
          <w:sz w:val="23"/>
          <w:szCs w:val="23"/>
          <w:highlight w:val="white"/>
        </w:rPr>
        <w:t>—</w:t>
      </w:r>
      <w:r w:rsidRPr="00B64694">
        <w:rPr>
          <w:rFonts w:ascii="Avenir Book" w:hAnsi="Avenir Book"/>
          <w:sz w:val="23"/>
          <w:szCs w:val="23"/>
        </w:rPr>
        <w:t xml:space="preserve">Based on how the other person responds (realistically, unrealistically), it is essential to remember to regulate your emotion and move forward to the next step (if there is agreement) or go back to the first step if the other person disagrees with your perspective. </w:t>
      </w:r>
      <w:r w:rsidRPr="00B64694">
        <w:rPr>
          <w:rFonts w:ascii="Avenir Book" w:hAnsi="Avenir Book"/>
          <w:i/>
          <w:sz w:val="23"/>
          <w:szCs w:val="23"/>
        </w:rPr>
        <w:t>If the other person responds in a way you were not expecting, it is realistic to pause and ask for some time to gather your thoughts</w:t>
      </w:r>
      <w:r w:rsidRPr="00B64694">
        <w:rPr>
          <w:rFonts w:ascii="Avenir Book" w:hAnsi="Avenir Book"/>
          <w:sz w:val="23"/>
          <w:szCs w:val="23"/>
        </w:rPr>
        <w:t>. Likewise, at some point, you may need to “agree to disagree” and focus on moving forward.</w:t>
      </w:r>
    </w:p>
    <w:p w:rsidRPr="00B64694" w:rsidR="00991EBB" w:rsidP="00991EBB" w:rsidRDefault="00991EBB" w14:paraId="5218B388" w14:textId="77777777">
      <w:pPr>
        <w:rPr>
          <w:rFonts w:ascii="Avenir Book" w:hAnsi="Avenir Book"/>
          <w:sz w:val="23"/>
          <w:szCs w:val="23"/>
          <w:highlight w:val="white"/>
        </w:rPr>
      </w:pPr>
    </w:p>
    <w:p w:rsidRPr="00634E93" w:rsidR="00991EBB" w:rsidP="00991EBB" w:rsidRDefault="00991EBB" w14:paraId="18AC4DB6" w14:textId="79F8F839">
      <w:pPr>
        <w:rPr>
          <w:rFonts w:ascii="Avenir Book" w:hAnsi="Avenir Book"/>
          <w:b/>
          <w:bCs/>
          <w:color w:val="000000" w:themeColor="text1"/>
          <w:sz w:val="32"/>
          <w:szCs w:val="32"/>
          <w:highlight w:val="white"/>
        </w:rPr>
      </w:pPr>
      <w:r w:rsidRPr="00634E93">
        <w:rPr>
          <w:rFonts w:ascii="Avenir Book" w:hAnsi="Avenir Book"/>
          <w:b/>
          <w:bCs/>
          <w:color w:val="4472C4" w:themeColor="accent1"/>
          <w:sz w:val="32"/>
          <w:szCs w:val="32"/>
          <w:highlight w:val="white"/>
        </w:rPr>
        <w:t>Coaching</w:t>
      </w:r>
    </w:p>
    <w:p w:rsidRPr="00634E93" w:rsidR="00634E93" w:rsidP="00634E93" w:rsidRDefault="00634E93" w14:paraId="3C40425D" w14:textId="21FCEDBA">
      <w:pPr>
        <w:pStyle w:val="ListParagraph"/>
        <w:numPr>
          <w:ilvl w:val="0"/>
          <w:numId w:val="15"/>
        </w:numPr>
        <w:rPr>
          <w:rFonts w:ascii="Avenir Book" w:hAnsi="Avenir Book"/>
          <w:b/>
          <w:bCs/>
          <w:color w:val="000000" w:themeColor="text1"/>
          <w:highlight w:val="white"/>
        </w:rPr>
      </w:pPr>
      <w:r w:rsidRPr="00634E93">
        <w:rPr>
          <w:rFonts w:ascii="Avenir Book" w:hAnsi="Avenir Book"/>
          <w:color w:val="000000" w:themeColor="text1"/>
        </w:rPr>
        <w:t>Coaching is a developmental conversation focused on helping someone grow, improve, and reach future goals. It uses questions, guidance, and support to build skills, expand thinking, and increase ownership.</w:t>
      </w:r>
    </w:p>
    <w:p w:rsidRPr="00B64694" w:rsidR="00991EBB" w:rsidP="00991EBB" w:rsidRDefault="00991EBB" w14:paraId="252E08C6" w14:textId="77777777">
      <w:pPr>
        <w:rPr>
          <w:rFonts w:ascii="Avenir Book" w:hAnsi="Avenir Book"/>
          <w:sz w:val="23"/>
          <w:szCs w:val="23"/>
          <w:highlight w:val="white"/>
        </w:rPr>
      </w:pPr>
    </w:p>
    <w:p w:rsidRPr="00B64694" w:rsidR="00991EBB" w:rsidP="00991EBB" w:rsidRDefault="00991EBB" w14:paraId="72135C9B" w14:textId="09EB6711">
      <w:pPr>
        <w:rPr>
          <w:rFonts w:ascii="Avenir Book" w:hAnsi="Avenir Book"/>
          <w:sz w:val="23"/>
          <w:szCs w:val="23"/>
          <w:highlight w:val="white"/>
        </w:rPr>
      </w:pPr>
      <w:r w:rsidRPr="00B64694">
        <w:rPr>
          <w:rFonts w:ascii="Avenir Book" w:hAnsi="Avenir Book"/>
          <w:b/>
          <w:sz w:val="23"/>
          <w:szCs w:val="23"/>
          <w:highlight w:val="white"/>
        </w:rPr>
        <w:t>Options moving forward (Step 6)</w:t>
      </w:r>
      <w:r w:rsidRPr="00B64694">
        <w:rPr>
          <w:rFonts w:ascii="Avenir Book" w:hAnsi="Avenir Book"/>
          <w:bCs/>
          <w:sz w:val="23"/>
          <w:szCs w:val="23"/>
          <w:highlight w:val="white"/>
        </w:rPr>
        <w:t>—</w:t>
      </w:r>
      <w:r w:rsidRPr="00B64694">
        <w:rPr>
          <w:rFonts w:ascii="Avenir Book" w:hAnsi="Avenir Book"/>
          <w:sz w:val="23"/>
          <w:szCs w:val="23"/>
        </w:rPr>
        <w:t xml:space="preserve">Assuming normal circumstances, this step involves a simple question – “How can we ensure that we are not in this situation moving forward?” Even if you and the other person cannot agree on the facts, the two of you must understand and decide on some options for a better future. Thus, this step concerns the two of you searching for a win/win, if </w:t>
      </w:r>
      <w:r w:rsidRPr="00B64694">
        <w:rPr>
          <w:rFonts w:ascii="Avenir Book" w:hAnsi="Avenir Book"/>
          <w:sz w:val="23"/>
          <w:szCs w:val="23"/>
        </w:rPr>
        <w:lastRenderedPageBreak/>
        <w:t>possible. Note: this step may take some time. However, it's critical that you brainstorm 4-5 options to move forward.</w:t>
      </w:r>
    </w:p>
    <w:p w:rsidRPr="00B64694" w:rsidR="00991EBB" w:rsidP="00991EBB" w:rsidRDefault="00991EBB" w14:paraId="6BD4ADDA" w14:textId="77777777">
      <w:pPr>
        <w:rPr>
          <w:rFonts w:ascii="Avenir Book" w:hAnsi="Avenir Book"/>
          <w:sz w:val="23"/>
          <w:szCs w:val="23"/>
          <w:highlight w:val="white"/>
        </w:rPr>
      </w:pPr>
    </w:p>
    <w:p w:rsidRPr="00E80AC9" w:rsidR="00991EBB" w:rsidP="00991EBB" w:rsidRDefault="00991EBB" w14:paraId="591E74A9" w14:textId="325AFFD6">
      <w:pPr>
        <w:rPr>
          <w:rFonts w:ascii="Avenir Book" w:hAnsi="Avenir Book" w:eastAsia="Times New Roman" w:cs="Times New Roman"/>
          <w:bCs/>
          <w:sz w:val="23"/>
          <w:szCs w:val="23"/>
        </w:rPr>
      </w:pPr>
      <w:r w:rsidRPr="00E80AC9">
        <w:rPr>
          <w:rFonts w:ascii="Avenir Book" w:hAnsi="Avenir Book"/>
          <w:b/>
          <w:sz w:val="23"/>
          <w:szCs w:val="23"/>
          <w:highlight w:val="white"/>
        </w:rPr>
        <w:t>Negotiate solution</w:t>
      </w:r>
      <w:r w:rsidRPr="00E80AC9" w:rsidR="00E80AC9">
        <w:rPr>
          <w:rFonts w:ascii="Avenir Book" w:hAnsi="Avenir Book"/>
          <w:b/>
          <w:sz w:val="23"/>
          <w:szCs w:val="23"/>
          <w:highlight w:val="white"/>
        </w:rPr>
        <w:t>/Gain agreement</w:t>
      </w:r>
      <w:r w:rsidRPr="00E80AC9">
        <w:rPr>
          <w:rFonts w:ascii="Avenir Book" w:hAnsi="Avenir Book"/>
          <w:b/>
          <w:sz w:val="23"/>
          <w:szCs w:val="23"/>
          <w:highlight w:val="white"/>
        </w:rPr>
        <w:t xml:space="preserve"> (Step 7)</w:t>
      </w:r>
      <w:r w:rsidRPr="00E80AC9">
        <w:rPr>
          <w:rFonts w:ascii="Avenir Book" w:hAnsi="Avenir Book"/>
          <w:bCs/>
          <w:sz w:val="23"/>
          <w:szCs w:val="23"/>
          <w:highlight w:val="white"/>
        </w:rPr>
        <w:t>—Through the dialogue, agree upon 2-3 options and, if possible, ensure that they are win-win toward a mutually agreed-upon outcome. If appropriate, frame using specific, measurable, achievable, relevant, and time-bound goals (SMART)</w:t>
      </w:r>
      <w:r w:rsidRPr="00E80AC9">
        <w:rPr>
          <w:rFonts w:ascii="Avenir Book" w:hAnsi="Avenir Book"/>
          <w:bCs/>
          <w:color w:val="000000" w:themeColor="text1"/>
          <w:sz w:val="23"/>
          <w:szCs w:val="23"/>
          <w:highlight w:val="white"/>
        </w:rPr>
        <w:t>. The specifics will help you gauge progress and set the stage for the follow-up conversations.</w:t>
      </w:r>
      <w:r w:rsidRPr="00E80AC9">
        <w:rPr>
          <w:rFonts w:ascii="Avenir Book" w:hAnsi="Avenir Book"/>
          <w:b/>
          <w:color w:val="000000" w:themeColor="text1"/>
          <w:sz w:val="23"/>
          <w:szCs w:val="23"/>
          <w:highlight w:val="white"/>
        </w:rPr>
        <w:t xml:space="preserve"> </w:t>
      </w:r>
      <w:r w:rsidRPr="00E80AC9" w:rsidR="00E80AC9">
        <w:rPr>
          <w:rFonts w:ascii="Avenir Book" w:hAnsi="Avenir Book"/>
          <w:bCs/>
          <w:color w:val="000000" w:themeColor="text1"/>
          <w:sz w:val="23"/>
          <w:szCs w:val="23"/>
        </w:rPr>
        <w:t>Once you think you have clarity, you can do a talk-back (</w:t>
      </w:r>
      <w:r w:rsidRPr="00E80AC9" w:rsidR="00E80AC9">
        <w:rPr>
          <w:rFonts w:ascii="Avenir Book" w:hAnsi="Avenir Book"/>
          <w:color w:val="000000"/>
          <w:sz w:val="23"/>
          <w:szCs w:val="23"/>
        </w:rPr>
        <w:t>the listener repeats back what they heard to the speaker</w:t>
      </w:r>
      <w:r w:rsidR="00E80AC9">
        <w:rPr>
          <w:rFonts w:ascii="Avenir Book" w:hAnsi="Avenir Book"/>
          <w:color w:val="000000"/>
          <w:sz w:val="23"/>
          <w:szCs w:val="23"/>
        </w:rPr>
        <w:t xml:space="preserve"> </w:t>
      </w:r>
      <w:r w:rsidRPr="00E80AC9" w:rsidR="00E80AC9">
        <w:rPr>
          <w:rFonts w:ascii="Avenir Book" w:hAnsi="Avenir Book"/>
          <w:color w:val="000000"/>
          <w:sz w:val="23"/>
          <w:szCs w:val="23"/>
        </w:rPr>
        <w:t>to confirm mutual understanding</w:t>
      </w:r>
      <w:r w:rsidR="00E80AC9">
        <w:rPr>
          <w:rFonts w:ascii="Avenir Book" w:hAnsi="Avenir Book"/>
          <w:color w:val="000000"/>
          <w:sz w:val="23"/>
          <w:szCs w:val="23"/>
        </w:rPr>
        <w:t>)</w:t>
      </w:r>
      <w:r w:rsidRPr="00E80AC9" w:rsidR="00E80AC9">
        <w:rPr>
          <w:rFonts w:ascii="Avenir Book" w:hAnsi="Avenir Book"/>
          <w:bCs/>
          <w:color w:val="000000" w:themeColor="text1"/>
          <w:sz w:val="23"/>
          <w:szCs w:val="23"/>
        </w:rPr>
        <w:t>. You will also want to follow up with an email to ensure both parties understand the path forward.</w:t>
      </w:r>
    </w:p>
    <w:p w:rsidRPr="00B64694" w:rsidR="00991EBB" w:rsidP="00991EBB" w:rsidRDefault="00991EBB" w14:paraId="006E69F7" w14:textId="77777777">
      <w:pPr>
        <w:rPr>
          <w:rFonts w:ascii="Avenir Book" w:hAnsi="Avenir Book"/>
          <w:sz w:val="23"/>
          <w:szCs w:val="23"/>
          <w:highlight w:val="white"/>
        </w:rPr>
      </w:pPr>
    </w:p>
    <w:p w:rsidRPr="00B64694" w:rsidR="00991EBB" w:rsidP="00991EBB" w:rsidRDefault="00991EBB" w14:paraId="26E3D1CB" w14:textId="246A09D9">
      <w:pPr>
        <w:rPr>
          <w:rFonts w:ascii="Avenir Book" w:hAnsi="Avenir Book"/>
          <w:sz w:val="23"/>
          <w:szCs w:val="23"/>
          <w:highlight w:val="white"/>
        </w:rPr>
      </w:pPr>
      <w:r w:rsidRPr="00B64694">
        <w:rPr>
          <w:rFonts w:ascii="Avenir Book" w:hAnsi="Avenir Book"/>
          <w:b/>
          <w:sz w:val="23"/>
          <w:szCs w:val="23"/>
          <w:highlight w:val="white"/>
        </w:rPr>
        <w:t>Thank you</w:t>
      </w:r>
      <w:r w:rsidRPr="00B64694">
        <w:rPr>
          <w:rFonts w:ascii="Avenir Book" w:hAnsi="Avenir Book"/>
          <w:sz w:val="23"/>
          <w:szCs w:val="23"/>
          <w:highlight w:val="white"/>
        </w:rPr>
        <w:t xml:space="preserve"> </w:t>
      </w:r>
      <w:r w:rsidRPr="00B64694">
        <w:rPr>
          <w:rFonts w:ascii="Avenir Book" w:hAnsi="Avenir Book"/>
          <w:b/>
          <w:sz w:val="23"/>
          <w:szCs w:val="23"/>
          <w:highlight w:val="white"/>
        </w:rPr>
        <w:t>(Step 8)</w:t>
      </w:r>
      <w:r w:rsidRPr="00B64694">
        <w:rPr>
          <w:rFonts w:ascii="Avenir Book" w:hAnsi="Avenir Book"/>
          <w:bCs/>
          <w:sz w:val="23"/>
          <w:szCs w:val="23"/>
          <w:highlight w:val="white"/>
        </w:rPr>
        <w:t>—Thank the other individual for their time and communicate your desire for a better future. After all, this conversation could start a better future for both pa</w:t>
      </w:r>
      <w:r w:rsidRPr="00B64694">
        <w:rPr>
          <w:rFonts w:ascii="Avenir Book" w:hAnsi="Avenir Book"/>
          <w:bCs/>
          <w:sz w:val="23"/>
          <w:szCs w:val="23"/>
        </w:rPr>
        <w:t>rties.</w:t>
      </w:r>
      <w:r w:rsidRPr="00B64694">
        <w:rPr>
          <w:rFonts w:ascii="Avenir Book" w:hAnsi="Avenir Book"/>
          <w:b/>
          <w:sz w:val="23"/>
          <w:szCs w:val="23"/>
        </w:rPr>
        <w:t xml:space="preserve"> </w:t>
      </w:r>
      <w:r w:rsidRPr="00E80AC9">
        <w:rPr>
          <w:rFonts w:ascii="Avenir Book" w:hAnsi="Avenir Book"/>
          <w:bCs/>
          <w:sz w:val="23"/>
          <w:szCs w:val="23"/>
        </w:rPr>
        <w:t>Y</w:t>
      </w:r>
      <w:r w:rsidRPr="00B64694">
        <w:rPr>
          <w:rFonts w:ascii="Avenir Book" w:hAnsi="Avenir Book"/>
          <w:sz w:val="23"/>
          <w:szCs w:val="23"/>
        </w:rPr>
        <w:t>ou have expressed to the other individual that you care about their well–being.</w:t>
      </w:r>
    </w:p>
    <w:p w:rsidRPr="00B64694" w:rsidR="00991EBB" w:rsidP="00991EBB" w:rsidRDefault="00991EBB" w14:paraId="0CF420E8" w14:textId="77777777">
      <w:pPr>
        <w:rPr>
          <w:rFonts w:ascii="Avenir Book" w:hAnsi="Avenir Book"/>
          <w:sz w:val="23"/>
          <w:szCs w:val="23"/>
          <w:highlight w:val="white"/>
        </w:rPr>
      </w:pPr>
    </w:p>
    <w:p w:rsidRPr="00B64694" w:rsidR="00991EBB" w:rsidP="00991EBB" w:rsidRDefault="00991EBB" w14:paraId="0C9F2031" w14:textId="77777777">
      <w:pPr>
        <w:rPr>
          <w:rFonts w:ascii="Avenir Book" w:hAnsi="Avenir Book"/>
          <w:b/>
          <w:sz w:val="23"/>
          <w:szCs w:val="23"/>
          <w:highlight w:val="white"/>
        </w:rPr>
      </w:pPr>
      <w:r w:rsidRPr="00B64694">
        <w:rPr>
          <w:rFonts w:ascii="Avenir Book" w:hAnsi="Avenir Book"/>
          <w:b/>
          <w:sz w:val="23"/>
          <w:szCs w:val="23"/>
          <w:highlight w:val="white"/>
        </w:rPr>
        <w:t>Five Reflection Questions</w:t>
      </w:r>
    </w:p>
    <w:p w:rsidRPr="00B64694" w:rsidR="00991EBB" w:rsidP="00991EBB" w:rsidRDefault="00991EBB" w14:paraId="4FA2A099" w14:textId="77777777">
      <w:pPr>
        <w:pStyle w:val="ListParagraph"/>
        <w:numPr>
          <w:ilvl w:val="0"/>
          <w:numId w:val="9"/>
        </w:numPr>
        <w:spacing w:line="276" w:lineRule="auto"/>
        <w:rPr>
          <w:rFonts w:ascii="Avenir Book" w:hAnsi="Avenir Book"/>
          <w:sz w:val="23"/>
          <w:szCs w:val="23"/>
        </w:rPr>
      </w:pPr>
      <w:r w:rsidRPr="00B64694">
        <w:rPr>
          <w:rFonts w:ascii="Avenir Book" w:hAnsi="Avenir Book"/>
          <w:sz w:val="23"/>
          <w:szCs w:val="23"/>
        </w:rPr>
        <w:t>In your opinion, which step of the process is the most important? Why?</w:t>
      </w:r>
    </w:p>
    <w:p w:rsidRPr="00B64694" w:rsidR="00991EBB" w:rsidP="00991EBB" w:rsidRDefault="00991EBB" w14:paraId="2CF7F6E5" w14:textId="77777777">
      <w:pPr>
        <w:numPr>
          <w:ilvl w:val="0"/>
          <w:numId w:val="9"/>
        </w:numPr>
        <w:spacing w:line="276" w:lineRule="auto"/>
        <w:contextualSpacing/>
        <w:rPr>
          <w:rFonts w:ascii="Avenir Book" w:hAnsi="Avenir Book"/>
          <w:sz w:val="23"/>
          <w:szCs w:val="23"/>
          <w:highlight w:val="white"/>
        </w:rPr>
      </w:pPr>
      <w:r w:rsidRPr="00B64694">
        <w:rPr>
          <w:rFonts w:ascii="Avenir Book" w:hAnsi="Avenir Book"/>
          <w:sz w:val="23"/>
          <w:szCs w:val="23"/>
          <w:highlight w:val="white"/>
        </w:rPr>
        <w:t xml:space="preserve">Why is </w:t>
      </w:r>
      <w:r w:rsidRPr="00B64694">
        <w:rPr>
          <w:rFonts w:ascii="Avenir Book" w:hAnsi="Avenir Book"/>
          <w:color w:val="000000" w:themeColor="text1"/>
          <w:sz w:val="23"/>
          <w:szCs w:val="23"/>
          <w:highlight w:val="white"/>
        </w:rPr>
        <w:t xml:space="preserve">Win-Win </w:t>
      </w:r>
      <w:r w:rsidRPr="00B64694">
        <w:rPr>
          <w:rFonts w:ascii="Avenir Book" w:hAnsi="Avenir Book"/>
          <w:sz w:val="23"/>
          <w:szCs w:val="23"/>
          <w:highlight w:val="white"/>
        </w:rPr>
        <w:t>so critical to the negotiating</w:t>
      </w:r>
      <w:r w:rsidRPr="00B64694">
        <w:rPr>
          <w:rFonts w:ascii="Avenir Book" w:hAnsi="Avenir Book"/>
          <w:i/>
          <w:sz w:val="23"/>
          <w:szCs w:val="23"/>
          <w:highlight w:val="white"/>
        </w:rPr>
        <w:t xml:space="preserve"> solution</w:t>
      </w:r>
      <w:r w:rsidRPr="00B64694">
        <w:rPr>
          <w:rFonts w:ascii="Avenir Book" w:hAnsi="Avenir Book"/>
          <w:sz w:val="23"/>
          <w:szCs w:val="23"/>
          <w:highlight w:val="white"/>
        </w:rPr>
        <w:t xml:space="preserve"> step?</w:t>
      </w:r>
    </w:p>
    <w:p w:rsidRPr="00B64694" w:rsidR="00991EBB" w:rsidP="00991EBB" w:rsidRDefault="00991EBB" w14:paraId="3FC7813D" w14:textId="77777777">
      <w:pPr>
        <w:pStyle w:val="ListParagraph"/>
        <w:numPr>
          <w:ilvl w:val="0"/>
          <w:numId w:val="9"/>
        </w:numPr>
        <w:spacing w:line="276" w:lineRule="auto"/>
        <w:rPr>
          <w:rFonts w:ascii="Avenir Book" w:hAnsi="Avenir Book"/>
          <w:sz w:val="23"/>
          <w:szCs w:val="23"/>
        </w:rPr>
      </w:pPr>
      <w:r w:rsidRPr="00B64694">
        <w:rPr>
          <w:rFonts w:ascii="Avenir Book" w:hAnsi="Avenir Book"/>
          <w:sz w:val="23"/>
          <w:szCs w:val="23"/>
        </w:rPr>
        <w:t>When is it appropriate NOT to use some of the steps mentioned above?</w:t>
      </w:r>
    </w:p>
    <w:p w:rsidRPr="00B64694" w:rsidR="00991EBB" w:rsidP="00991EBB" w:rsidRDefault="00991EBB" w14:paraId="63B5D707" w14:textId="77777777">
      <w:pPr>
        <w:pStyle w:val="ListParagraph"/>
        <w:numPr>
          <w:ilvl w:val="0"/>
          <w:numId w:val="9"/>
        </w:numPr>
        <w:spacing w:line="276" w:lineRule="auto"/>
        <w:rPr>
          <w:rFonts w:ascii="Avenir Book" w:hAnsi="Avenir Book"/>
          <w:sz w:val="23"/>
          <w:szCs w:val="23"/>
        </w:rPr>
      </w:pPr>
      <w:r w:rsidRPr="00B64694">
        <w:rPr>
          <w:rFonts w:ascii="Avenir Book" w:hAnsi="Avenir Book"/>
          <w:sz w:val="23"/>
          <w:szCs w:val="23"/>
        </w:rPr>
        <w:t>After thoroughly listening, do you think it’s appropriate to ask for some time to reflect on their answer? Why could this be your best option?</w:t>
      </w:r>
    </w:p>
    <w:p w:rsidRPr="00B64694" w:rsidR="00991EBB" w:rsidP="00991EBB" w:rsidRDefault="00991EBB" w14:paraId="52070786" w14:textId="77777777">
      <w:pPr>
        <w:pStyle w:val="ListParagraph"/>
        <w:numPr>
          <w:ilvl w:val="0"/>
          <w:numId w:val="9"/>
        </w:numPr>
        <w:spacing w:line="276" w:lineRule="auto"/>
        <w:rPr>
          <w:rFonts w:ascii="Avenir Book" w:hAnsi="Avenir Book"/>
          <w:sz w:val="23"/>
          <w:szCs w:val="23"/>
          <w:highlight w:val="white"/>
        </w:rPr>
      </w:pPr>
      <w:r w:rsidRPr="00B64694">
        <w:rPr>
          <w:rFonts w:ascii="Avenir Book" w:hAnsi="Avenir Book"/>
          <w:sz w:val="23"/>
          <w:szCs w:val="23"/>
        </w:rPr>
        <w:t>The first three steps of CONFRONT could be just a couple of sentences. How can this help you?</w:t>
      </w:r>
    </w:p>
    <w:p w:rsidRPr="00B64694" w:rsidR="00991EBB" w:rsidP="00991EBB" w:rsidRDefault="00991EBB" w14:paraId="61851175" w14:textId="77777777">
      <w:pPr>
        <w:rPr>
          <w:rFonts w:ascii="Avenir Book" w:hAnsi="Avenir Book"/>
          <w:b/>
          <w:sz w:val="23"/>
          <w:szCs w:val="23"/>
        </w:rPr>
      </w:pPr>
    </w:p>
    <w:p w:rsidRPr="00B64694" w:rsidR="00991EBB" w:rsidP="00991EBB" w:rsidRDefault="00991EBB" w14:paraId="48FB9E54" w14:textId="77777777">
      <w:pPr>
        <w:rPr>
          <w:rFonts w:ascii="Avenir Book" w:hAnsi="Avenir Book" w:eastAsia="Times New Roman" w:cs="Times New Roman"/>
          <w:color w:val="000000" w:themeColor="text1"/>
          <w:sz w:val="23"/>
          <w:szCs w:val="23"/>
        </w:rPr>
      </w:pPr>
      <w:r w:rsidRPr="00B64694">
        <w:rPr>
          <w:rFonts w:ascii="Avenir Book" w:hAnsi="Avenir Book" w:eastAsia="Times New Roman" w:cs="Times New Roman"/>
          <w:b/>
          <w:bCs/>
          <w:color w:val="000000" w:themeColor="text1"/>
          <w:sz w:val="23"/>
          <w:szCs w:val="23"/>
          <w:shd w:val="clear" w:color="auto" w:fill="FFFFFF"/>
        </w:rPr>
        <w:t>References That Have Helped Inform CONFLICT </w:t>
      </w:r>
    </w:p>
    <w:p w:rsidRPr="00B64694" w:rsidR="00991EBB" w:rsidP="00991EBB" w:rsidRDefault="00991EBB" w14:paraId="77F5DAC6" w14:textId="77777777">
      <w:pPr>
        <w:numPr>
          <w:ilvl w:val="0"/>
          <w:numId w:val="12"/>
        </w:numPr>
        <w:textAlignment w:val="baseline"/>
        <w:rPr>
          <w:rFonts w:ascii="Avenir Book" w:hAnsi="Avenir Book" w:eastAsia="Times New Roman"/>
          <w:color w:val="000000" w:themeColor="text1"/>
          <w:sz w:val="23"/>
          <w:szCs w:val="23"/>
        </w:rPr>
      </w:pPr>
      <w:r w:rsidRPr="00B64694">
        <w:rPr>
          <w:rFonts w:ascii="Avenir Book" w:hAnsi="Avenir Book" w:eastAsia="Times New Roman"/>
          <w:color w:val="000000" w:themeColor="text1"/>
          <w:sz w:val="23"/>
          <w:szCs w:val="23"/>
          <w:shd w:val="clear" w:color="auto" w:fill="FFFFFF"/>
        </w:rPr>
        <w:t xml:space="preserve">Gartzke, E., Li, Q., &amp; Boehmer, C. (2001). Investing in the peace: Economic interdependence and international conflict. </w:t>
      </w:r>
      <w:r w:rsidRPr="00B64694">
        <w:rPr>
          <w:rFonts w:ascii="Avenir Book" w:hAnsi="Avenir Book" w:eastAsia="Times New Roman"/>
          <w:i/>
          <w:iCs/>
          <w:color w:val="000000" w:themeColor="text1"/>
          <w:sz w:val="23"/>
          <w:szCs w:val="23"/>
          <w:shd w:val="clear" w:color="auto" w:fill="FFFFFF"/>
        </w:rPr>
        <w:t>International organization</w:t>
      </w:r>
      <w:r w:rsidRPr="00B64694">
        <w:rPr>
          <w:rFonts w:ascii="Avenir Book" w:hAnsi="Avenir Book" w:eastAsia="Times New Roman"/>
          <w:color w:val="000000" w:themeColor="text1"/>
          <w:sz w:val="23"/>
          <w:szCs w:val="23"/>
          <w:shd w:val="clear" w:color="auto" w:fill="FFFFFF"/>
        </w:rPr>
        <w:t xml:space="preserve">, </w:t>
      </w:r>
      <w:r w:rsidRPr="00B64694">
        <w:rPr>
          <w:rFonts w:ascii="Avenir Book" w:hAnsi="Avenir Book" w:eastAsia="Times New Roman"/>
          <w:i/>
          <w:iCs/>
          <w:color w:val="000000" w:themeColor="text1"/>
          <w:sz w:val="23"/>
          <w:szCs w:val="23"/>
          <w:shd w:val="clear" w:color="auto" w:fill="FFFFFF"/>
        </w:rPr>
        <w:t>55</w:t>
      </w:r>
      <w:r w:rsidRPr="00B64694">
        <w:rPr>
          <w:rFonts w:ascii="Avenir Book" w:hAnsi="Avenir Book" w:eastAsia="Times New Roman"/>
          <w:color w:val="000000" w:themeColor="text1"/>
          <w:sz w:val="23"/>
          <w:szCs w:val="23"/>
          <w:shd w:val="clear" w:color="auto" w:fill="FFFFFF"/>
        </w:rPr>
        <w:t>(2), 391-438.</w:t>
      </w:r>
    </w:p>
    <w:p w:rsidRPr="00B64694" w:rsidR="00991EBB" w:rsidP="00991EBB" w:rsidRDefault="00991EBB" w14:paraId="2DD6CB1A" w14:textId="77777777">
      <w:pPr>
        <w:numPr>
          <w:ilvl w:val="0"/>
          <w:numId w:val="12"/>
        </w:numPr>
        <w:textAlignment w:val="baseline"/>
        <w:rPr>
          <w:rStyle w:val="Hyperlink"/>
          <w:rFonts w:ascii="Avenir Book" w:hAnsi="Avenir Book" w:eastAsia="Times New Roman"/>
          <w:color w:val="000000" w:themeColor="text1"/>
          <w:sz w:val="23"/>
          <w:szCs w:val="23"/>
        </w:rPr>
      </w:pPr>
      <w:r w:rsidRPr="00B64694">
        <w:rPr>
          <w:rFonts w:ascii="Avenir Book" w:hAnsi="Avenir Book" w:eastAsia="Times New Roman"/>
          <w:color w:val="000000" w:themeColor="text1"/>
          <w:sz w:val="23"/>
          <w:szCs w:val="23"/>
          <w:shd w:val="clear" w:color="auto" w:fill="FFFFFF"/>
        </w:rPr>
        <w:t xml:space="preserve">Kass, Edward (2010). The Power of Nice: Active Listening, Procedural and Interpersonal Fairness Perceptions and Prosocial and Antisocial Negotiation Behaviors. </w:t>
      </w:r>
      <w:r w:rsidRPr="00B64694">
        <w:rPr>
          <w:rFonts w:ascii="Avenir Book" w:hAnsi="Avenir Book" w:eastAsia="Times New Roman"/>
          <w:i/>
          <w:iCs/>
          <w:color w:val="000000" w:themeColor="text1"/>
          <w:sz w:val="23"/>
          <w:szCs w:val="23"/>
          <w:shd w:val="clear" w:color="auto" w:fill="FFFFFF"/>
        </w:rPr>
        <w:t>Organization, Leadership, and Communications</w:t>
      </w:r>
      <w:r w:rsidRPr="00B64694">
        <w:rPr>
          <w:rFonts w:ascii="Avenir Book" w:hAnsi="Avenir Book" w:eastAsia="Times New Roman"/>
          <w:color w:val="000000" w:themeColor="text1"/>
          <w:sz w:val="23"/>
          <w:szCs w:val="23"/>
          <w:shd w:val="clear" w:color="auto" w:fill="FFFFFF"/>
        </w:rPr>
        <w:t xml:space="preserve">. Retrieved from </w:t>
      </w:r>
      <w:hyperlink w:history="1" r:id="rId13">
        <w:r w:rsidRPr="00B64694">
          <w:rPr>
            <w:rStyle w:val="Hyperlink"/>
            <w:rFonts w:ascii="Avenir Book" w:hAnsi="Avenir Book" w:eastAsia="Times New Roman"/>
            <w:sz w:val="23"/>
            <w:szCs w:val="23"/>
            <w:shd w:val="clear" w:color="auto" w:fill="FFFFFF"/>
          </w:rPr>
          <w:t>http://repository.usfca.edu/olc/6</w:t>
        </w:r>
      </w:hyperlink>
    </w:p>
    <w:p w:rsidRPr="00B64694" w:rsidR="00991EBB" w:rsidP="00991EBB" w:rsidRDefault="00991EBB" w14:paraId="243A70F3" w14:textId="77777777">
      <w:pPr>
        <w:numPr>
          <w:ilvl w:val="0"/>
          <w:numId w:val="12"/>
        </w:numPr>
        <w:textAlignment w:val="baseline"/>
        <w:rPr>
          <w:rFonts w:ascii="Avenir Book" w:hAnsi="Avenir Book" w:eastAsia="Times New Roman"/>
          <w:color w:val="000000"/>
          <w:sz w:val="23"/>
          <w:szCs w:val="23"/>
        </w:rPr>
      </w:pPr>
      <w:r w:rsidRPr="00B64694">
        <w:rPr>
          <w:rFonts w:ascii="Avenir Book" w:hAnsi="Avenir Book" w:eastAsia="Times New Roman"/>
          <w:color w:val="000000"/>
          <w:sz w:val="23"/>
          <w:szCs w:val="23"/>
        </w:rPr>
        <w:t>Patterson, K. (2002). Crucial conversations: Tools for talking when stakes are high. Tata McGraw-Hill Education.</w:t>
      </w:r>
    </w:p>
    <w:p w:rsidRPr="00B64694" w:rsidR="00991EBB" w:rsidP="00991EBB" w:rsidRDefault="00991EBB" w14:paraId="710BDF35" w14:textId="77777777">
      <w:pPr>
        <w:numPr>
          <w:ilvl w:val="0"/>
          <w:numId w:val="12"/>
        </w:numPr>
        <w:textAlignment w:val="baseline"/>
        <w:rPr>
          <w:rFonts w:ascii="Avenir Book" w:hAnsi="Avenir Book" w:eastAsia="Times New Roman"/>
          <w:color w:val="000000" w:themeColor="text1"/>
          <w:sz w:val="23"/>
          <w:szCs w:val="23"/>
        </w:rPr>
      </w:pPr>
      <w:r w:rsidRPr="00B64694">
        <w:rPr>
          <w:rFonts w:ascii="Avenir Book" w:hAnsi="Avenir Book" w:eastAsia="Times New Roman"/>
          <w:color w:val="000000" w:themeColor="text1"/>
          <w:sz w:val="23"/>
          <w:szCs w:val="23"/>
          <w:shd w:val="clear" w:color="auto" w:fill="FFFFFF"/>
        </w:rPr>
        <w:t xml:space="preserve">Thomas, K. W. &amp; Kilmann, R. H. (2007). </w:t>
      </w:r>
      <w:r w:rsidRPr="00B64694">
        <w:rPr>
          <w:rFonts w:ascii="Avenir Book" w:hAnsi="Avenir Book" w:eastAsia="Times New Roman"/>
          <w:i/>
          <w:iCs/>
          <w:color w:val="000000" w:themeColor="text1"/>
          <w:sz w:val="23"/>
          <w:szCs w:val="23"/>
          <w:shd w:val="clear" w:color="auto" w:fill="FFFFFF"/>
        </w:rPr>
        <w:t>Thomas-Kilmann Conflict Mode Instrument</w:t>
      </w:r>
      <w:r w:rsidRPr="00B64694">
        <w:rPr>
          <w:rFonts w:ascii="Avenir Book" w:hAnsi="Avenir Book" w:eastAsia="Times New Roman"/>
          <w:color w:val="000000" w:themeColor="text1"/>
          <w:sz w:val="23"/>
          <w:szCs w:val="23"/>
          <w:shd w:val="clear" w:color="auto" w:fill="FFFFFF"/>
        </w:rPr>
        <w:t>.  Mountain View, CA:  CPP, Inc.</w:t>
      </w:r>
    </w:p>
    <w:p w:rsidRPr="00B64694" w:rsidR="00991EBB" w:rsidP="00991EBB" w:rsidRDefault="00991EBB" w14:paraId="6F7EF8A6" w14:textId="77777777">
      <w:pPr>
        <w:numPr>
          <w:ilvl w:val="0"/>
          <w:numId w:val="12"/>
        </w:numPr>
        <w:textAlignment w:val="baseline"/>
        <w:rPr>
          <w:rFonts w:ascii="Avenir Book" w:hAnsi="Avenir Book" w:eastAsia="Times New Roman"/>
          <w:color w:val="000000"/>
          <w:sz w:val="23"/>
          <w:szCs w:val="23"/>
        </w:rPr>
      </w:pPr>
      <w:r w:rsidRPr="00B64694">
        <w:rPr>
          <w:rFonts w:ascii="Avenir Book" w:hAnsi="Avenir Book" w:eastAsia="Times New Roman"/>
          <w:color w:val="000000"/>
          <w:sz w:val="23"/>
          <w:szCs w:val="23"/>
        </w:rPr>
        <w:t xml:space="preserve">Scott, K. (2019). </w:t>
      </w:r>
      <w:r w:rsidRPr="00B64694">
        <w:rPr>
          <w:rFonts w:ascii="Avenir Book" w:hAnsi="Avenir Book" w:eastAsia="Times New Roman"/>
          <w:i/>
          <w:iCs/>
          <w:color w:val="000000"/>
          <w:sz w:val="23"/>
          <w:szCs w:val="23"/>
        </w:rPr>
        <w:t>Radical Candor: Fully Revised &amp; Updated Edition: Be a Kick-Ass Boss Without Losing Your Humanity</w:t>
      </w:r>
      <w:r w:rsidRPr="00B64694">
        <w:rPr>
          <w:rFonts w:ascii="Avenir Book" w:hAnsi="Avenir Book" w:eastAsia="Times New Roman"/>
          <w:color w:val="000000"/>
          <w:sz w:val="23"/>
          <w:szCs w:val="23"/>
        </w:rPr>
        <w:t>. United Kingdom, St. Martin's Press.</w:t>
      </w:r>
    </w:p>
    <w:p w:rsidRPr="00B64694" w:rsidR="00991EBB" w:rsidP="00991EBB" w:rsidRDefault="00991EBB" w14:paraId="7515F701" w14:textId="77777777">
      <w:pPr>
        <w:numPr>
          <w:ilvl w:val="0"/>
          <w:numId w:val="12"/>
        </w:numPr>
        <w:textAlignment w:val="baseline"/>
        <w:rPr>
          <w:rFonts w:ascii="Avenir Book" w:hAnsi="Avenir Book" w:eastAsia="Times New Roman"/>
          <w:color w:val="000000" w:themeColor="text1"/>
          <w:sz w:val="23"/>
          <w:szCs w:val="23"/>
        </w:rPr>
      </w:pPr>
      <w:r w:rsidRPr="00B64694">
        <w:rPr>
          <w:rFonts w:ascii="Avenir Book" w:hAnsi="Avenir Book" w:eastAsia="Times New Roman"/>
          <w:color w:val="000000"/>
          <w:sz w:val="23"/>
          <w:szCs w:val="23"/>
        </w:rPr>
        <w:t xml:space="preserve">Whetten, D. A. &amp; Cameron, K. S. (2015). </w:t>
      </w:r>
      <w:r w:rsidRPr="00B64694">
        <w:rPr>
          <w:rFonts w:ascii="Avenir Book" w:hAnsi="Avenir Book" w:eastAsia="Times New Roman"/>
          <w:i/>
          <w:iCs/>
          <w:color w:val="000000"/>
          <w:sz w:val="23"/>
          <w:szCs w:val="23"/>
        </w:rPr>
        <w:t>Developing management skills</w:t>
      </w:r>
      <w:r w:rsidRPr="00B64694">
        <w:rPr>
          <w:rFonts w:ascii="Avenir Book" w:hAnsi="Avenir Book" w:eastAsia="Times New Roman"/>
          <w:color w:val="000000"/>
          <w:sz w:val="23"/>
          <w:szCs w:val="23"/>
        </w:rPr>
        <w:t xml:space="preserve"> (9th ed.). Upper Saddle River, NJ: Prentice-Hall.</w:t>
      </w:r>
    </w:p>
    <w:p w:rsidRPr="00991EBB" w:rsidR="00991EBB" w:rsidP="00991EBB" w:rsidRDefault="00991EBB" w14:paraId="66B1E78F" w14:textId="77777777">
      <w:pPr>
        <w:contextualSpacing/>
        <w:rPr>
          <w:rFonts w:ascii="Avenir Book" w:hAnsi="Avenir Book"/>
        </w:rPr>
      </w:pPr>
    </w:p>
    <w:p w:rsidRPr="00991EBB" w:rsidR="00991EBB" w:rsidP="00991EBB" w:rsidRDefault="00991EBB" w14:paraId="520D3F13" w14:textId="77777777">
      <w:pPr>
        <w:rPr>
          <w:rFonts w:ascii="Avenir Book" w:hAnsi="Avenir Book"/>
        </w:rPr>
      </w:pPr>
    </w:p>
    <w:p w:rsidR="00991EBB" w:rsidP="00371233" w:rsidRDefault="00991EBB" w14:paraId="1D98E12B" w14:textId="77777777">
      <w:pPr>
        <w:jc w:val="center"/>
        <w:rPr>
          <w:rFonts w:ascii="Avenir Book" w:hAnsi="Avenir Book" w:cs="Times New Roman"/>
          <w:b/>
          <w:bCs/>
          <w:sz w:val="52"/>
          <w:szCs w:val="52"/>
        </w:rPr>
      </w:pPr>
    </w:p>
    <w:p w:rsidRPr="00991EBB" w:rsidR="00371233" w:rsidP="00634E93" w:rsidRDefault="00371233" w14:paraId="3698CCBA" w14:textId="58BB8FA0">
      <w:pPr>
        <w:jc w:val="center"/>
        <w:rPr>
          <w:rFonts w:ascii="Avenir Book" w:hAnsi="Avenir Book" w:cs="Times New Roman"/>
          <w:b/>
          <w:bCs/>
          <w:sz w:val="52"/>
          <w:szCs w:val="52"/>
        </w:rPr>
      </w:pPr>
      <w:r w:rsidRPr="00991EBB">
        <w:rPr>
          <w:rFonts w:ascii="Avenir Book" w:hAnsi="Avenir Book" w:cs="Times New Roman"/>
          <w:b/>
          <w:bCs/>
          <w:sz w:val="52"/>
          <w:szCs w:val="52"/>
        </w:rPr>
        <w:lastRenderedPageBreak/>
        <w:t>Case Studies</w:t>
      </w:r>
    </w:p>
    <w:p w:rsidR="00371233" w:rsidP="00DB0BF1" w:rsidRDefault="00371233" w14:paraId="645C758A" w14:textId="77777777">
      <w:pPr>
        <w:rPr>
          <w:rFonts w:ascii="Avenir Book" w:hAnsi="Avenir Book" w:cs="Times New Roman"/>
          <w:b/>
          <w:bCs/>
        </w:rPr>
      </w:pPr>
    </w:p>
    <w:p w:rsidR="00BC226C" w:rsidP="00BC226C" w:rsidRDefault="00BC226C" w14:paraId="44F4DE72" w14:textId="57DC8754">
      <w:pPr>
        <w:rPr>
          <w:rFonts w:ascii="Avenir Book" w:hAnsi="Avenir Book" w:cs="Times New Roman"/>
          <w:b/>
          <w:bCs/>
          <w:color w:val="4472C4" w:themeColor="accent1"/>
          <w:sz w:val="32"/>
          <w:szCs w:val="32"/>
        </w:rPr>
      </w:pPr>
      <w:r>
        <w:rPr>
          <w:rFonts w:ascii="Avenir Book" w:hAnsi="Avenir Book" w:cs="Times New Roman"/>
          <w:b/>
          <w:bCs/>
          <w:color w:val="4472C4" w:themeColor="accent1"/>
          <w:sz w:val="32"/>
          <w:szCs w:val="32"/>
        </w:rPr>
        <w:t>Directions:</w:t>
      </w:r>
    </w:p>
    <w:p w:rsidRPr="00794766" w:rsidR="00BC226C" w:rsidP="00BC226C" w:rsidRDefault="00BC226C" w14:paraId="674F655D" w14:textId="47E5DA87">
      <w:pPr>
        <w:pStyle w:val="ListParagraph"/>
        <w:numPr>
          <w:ilvl w:val="0"/>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Take five minutes and quickly review each case</w:t>
      </w:r>
    </w:p>
    <w:p w:rsidRPr="00794766" w:rsidR="00C00620" w:rsidP="00BC226C" w:rsidRDefault="00C00620" w14:paraId="2C4CE9FD" w14:textId="5699D243">
      <w:pPr>
        <w:pStyle w:val="ListParagraph"/>
        <w:numPr>
          <w:ilvl w:val="0"/>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Each of you choose</w:t>
      </w:r>
      <w:r w:rsidR="007D45C1">
        <w:rPr>
          <w:rFonts w:ascii="Avenir Book" w:hAnsi="Avenir Book" w:cs="Times New Roman"/>
          <w:color w:val="000000" w:themeColor="text1"/>
          <w:sz w:val="23"/>
          <w:szCs w:val="23"/>
        </w:rPr>
        <w:t>s</w:t>
      </w:r>
      <w:r w:rsidRPr="00794766">
        <w:rPr>
          <w:rFonts w:ascii="Avenir Book" w:hAnsi="Avenir Book" w:cs="Times New Roman"/>
          <w:color w:val="000000" w:themeColor="text1"/>
          <w:sz w:val="23"/>
          <w:szCs w:val="23"/>
        </w:rPr>
        <w:t xml:space="preserve"> one that resonates (</w:t>
      </w:r>
      <w:r w:rsidRPr="00794766" w:rsidR="00794766">
        <w:rPr>
          <w:rFonts w:ascii="Avenir Book" w:hAnsi="Avenir Book" w:cs="Times New Roman"/>
          <w:color w:val="000000" w:themeColor="text1"/>
          <w:sz w:val="23"/>
          <w:szCs w:val="23"/>
        </w:rPr>
        <w:t>you</w:t>
      </w:r>
      <w:r w:rsidRPr="00794766">
        <w:rPr>
          <w:rFonts w:ascii="Avenir Book" w:hAnsi="Avenir Book" w:cs="Times New Roman"/>
          <w:color w:val="000000" w:themeColor="text1"/>
          <w:sz w:val="23"/>
          <w:szCs w:val="23"/>
        </w:rPr>
        <w:t xml:space="preserve"> should each </w:t>
      </w:r>
      <w:r w:rsidRPr="00794766" w:rsidR="00794766">
        <w:rPr>
          <w:rFonts w:ascii="Avenir Book" w:hAnsi="Avenir Book" w:cs="Times New Roman"/>
          <w:color w:val="000000" w:themeColor="text1"/>
          <w:sz w:val="23"/>
          <w:szCs w:val="23"/>
        </w:rPr>
        <w:t>choose</w:t>
      </w:r>
      <w:r w:rsidRPr="00794766">
        <w:rPr>
          <w:rFonts w:ascii="Avenir Book" w:hAnsi="Avenir Book" w:cs="Times New Roman"/>
          <w:color w:val="000000" w:themeColor="text1"/>
          <w:sz w:val="23"/>
          <w:szCs w:val="23"/>
        </w:rPr>
        <w:t xml:space="preserve"> a different case)</w:t>
      </w:r>
    </w:p>
    <w:p w:rsidRPr="00794766" w:rsidR="00BC226C" w:rsidP="00BC226C" w:rsidRDefault="00794766" w14:paraId="43161233" w14:textId="77D34905">
      <w:pPr>
        <w:pStyle w:val="ListParagraph"/>
        <w:numPr>
          <w:ilvl w:val="0"/>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Over the three rounds, e</w:t>
      </w:r>
      <w:r w:rsidRPr="00794766" w:rsidR="00C00620">
        <w:rPr>
          <w:rFonts w:ascii="Avenir Book" w:hAnsi="Avenir Book" w:cs="Times New Roman"/>
          <w:color w:val="000000" w:themeColor="text1"/>
          <w:sz w:val="23"/>
          <w:szCs w:val="23"/>
        </w:rPr>
        <w:t>ach one of you plays the role of initiator/responder/observer</w:t>
      </w:r>
      <w:r w:rsidRPr="00794766" w:rsidR="00BC226C">
        <w:rPr>
          <w:rFonts w:ascii="Avenir Book" w:hAnsi="Avenir Book" w:cs="Times New Roman"/>
          <w:color w:val="000000" w:themeColor="text1"/>
          <w:sz w:val="23"/>
          <w:szCs w:val="23"/>
        </w:rPr>
        <w:t xml:space="preserve"> </w:t>
      </w:r>
    </w:p>
    <w:p w:rsidRPr="00794766" w:rsidR="00C00620" w:rsidP="00C00620" w:rsidRDefault="00C00620" w14:paraId="01D5FE64" w14:textId="753EAD26">
      <w:pPr>
        <w:pStyle w:val="ListParagraph"/>
        <w:numPr>
          <w:ilvl w:val="1"/>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Initiator</w:t>
      </w:r>
      <w:r w:rsidRPr="00794766" w:rsidR="00794766">
        <w:rPr>
          <w:rFonts w:ascii="Avenir Book" w:hAnsi="Avenir Book" w:cs="Times New Roman"/>
          <w:color w:val="000000" w:themeColor="text1"/>
          <w:sz w:val="23"/>
          <w:szCs w:val="23"/>
        </w:rPr>
        <w:t xml:space="preserve"> of the conversation</w:t>
      </w:r>
      <w:r w:rsidRPr="00794766">
        <w:rPr>
          <w:rFonts w:ascii="Avenir Book" w:hAnsi="Avenir Book" w:cs="Times New Roman"/>
          <w:color w:val="000000" w:themeColor="text1"/>
          <w:sz w:val="23"/>
          <w:szCs w:val="23"/>
        </w:rPr>
        <w:t xml:space="preserve"> – follow the model and engage</w:t>
      </w:r>
    </w:p>
    <w:p w:rsidRPr="00794766" w:rsidR="00C00620" w:rsidP="00C00620" w:rsidRDefault="00C00620" w14:paraId="4ED1F3A5" w14:textId="670DCF42">
      <w:pPr>
        <w:pStyle w:val="ListParagraph"/>
        <w:numPr>
          <w:ilvl w:val="1"/>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Responder – play one (or a few) of the characters</w:t>
      </w:r>
    </w:p>
    <w:p w:rsidRPr="00794766" w:rsidR="00C00620" w:rsidP="00C00620" w:rsidRDefault="00C00620" w14:paraId="2B5F2988" w14:textId="7E45CB6B">
      <w:pPr>
        <w:pStyle w:val="ListParagraph"/>
        <w:numPr>
          <w:ilvl w:val="1"/>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 xml:space="preserve">Observer – Take notes and share observations for the initiator (how did </w:t>
      </w:r>
      <w:r w:rsidRPr="00794766" w:rsidR="00794766">
        <w:rPr>
          <w:rFonts w:ascii="Avenir Book" w:hAnsi="Avenir Book" w:cs="Times New Roman"/>
          <w:color w:val="000000" w:themeColor="text1"/>
          <w:sz w:val="23"/>
          <w:szCs w:val="23"/>
        </w:rPr>
        <w:t>they do on</w:t>
      </w:r>
      <w:r w:rsidRPr="00794766">
        <w:rPr>
          <w:rFonts w:ascii="Avenir Book" w:hAnsi="Avenir Book" w:cs="Times New Roman"/>
          <w:color w:val="000000" w:themeColor="text1"/>
          <w:sz w:val="23"/>
          <w:szCs w:val="23"/>
        </w:rPr>
        <w:t xml:space="preserve"> the process</w:t>
      </w:r>
      <w:r w:rsidRPr="00794766" w:rsidR="00794766">
        <w:rPr>
          <w:rFonts w:ascii="Avenir Book" w:hAnsi="Avenir Book" w:cs="Times New Roman"/>
          <w:color w:val="000000" w:themeColor="text1"/>
          <w:sz w:val="23"/>
          <w:szCs w:val="23"/>
        </w:rPr>
        <w:t>?</w:t>
      </w:r>
      <w:r w:rsidRPr="00794766">
        <w:rPr>
          <w:rFonts w:ascii="Avenir Book" w:hAnsi="Avenir Book" w:cs="Times New Roman"/>
          <w:color w:val="000000" w:themeColor="text1"/>
          <w:sz w:val="23"/>
          <w:szCs w:val="23"/>
        </w:rPr>
        <w:t>)</w:t>
      </w:r>
    </w:p>
    <w:p w:rsidR="00C00620" w:rsidP="00C00620" w:rsidRDefault="00C00620" w14:paraId="64C492EF" w14:textId="75B494FC">
      <w:pPr>
        <w:pStyle w:val="ListParagraph"/>
        <w:numPr>
          <w:ilvl w:val="0"/>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Take 10 minutes for each case.</w:t>
      </w:r>
    </w:p>
    <w:p w:rsidRPr="00EB75E1" w:rsidR="007D45C1" w:rsidP="00EB75E1" w:rsidRDefault="007D45C1" w14:paraId="345548A3" w14:textId="19A17603">
      <w:pPr>
        <w:pStyle w:val="ListParagraph"/>
        <w:numPr>
          <w:ilvl w:val="1"/>
          <w:numId w:val="14"/>
        </w:numPr>
        <w:rPr>
          <w:rFonts w:ascii="Avenir Book" w:hAnsi="Avenir Book" w:cs="Times New Roman"/>
          <w:color w:val="000000" w:themeColor="text1"/>
          <w:sz w:val="23"/>
          <w:szCs w:val="23"/>
        </w:rPr>
      </w:pPr>
      <w:r>
        <w:rPr>
          <w:rFonts w:ascii="Avenir Book" w:hAnsi="Avenir Book" w:cs="Times New Roman"/>
          <w:color w:val="000000" w:themeColor="text1"/>
          <w:sz w:val="23"/>
          <w:szCs w:val="23"/>
        </w:rPr>
        <w:t>5 minutes to role play</w:t>
      </w:r>
      <w:r w:rsidR="00EB75E1">
        <w:rPr>
          <w:rFonts w:ascii="Avenir Book" w:hAnsi="Avenir Book" w:cs="Times New Roman"/>
          <w:color w:val="000000" w:themeColor="text1"/>
          <w:sz w:val="23"/>
          <w:szCs w:val="23"/>
        </w:rPr>
        <w:t xml:space="preserve"> and </w:t>
      </w:r>
      <w:r w:rsidRPr="00EB75E1">
        <w:rPr>
          <w:rFonts w:ascii="Avenir Book" w:hAnsi="Avenir Book" w:cs="Times New Roman"/>
          <w:color w:val="000000" w:themeColor="text1"/>
          <w:sz w:val="23"/>
          <w:szCs w:val="23"/>
        </w:rPr>
        <w:t>5 minutes of debrief</w:t>
      </w:r>
    </w:p>
    <w:p w:rsidR="00794766" w:rsidP="00C00620" w:rsidRDefault="00794766" w14:paraId="164D6948" w14:textId="2C9F3759">
      <w:pPr>
        <w:pStyle w:val="ListParagraph"/>
        <w:numPr>
          <w:ilvl w:val="0"/>
          <w:numId w:val="14"/>
        </w:numPr>
        <w:rPr>
          <w:rFonts w:ascii="Avenir Book" w:hAnsi="Avenir Book" w:cs="Times New Roman"/>
          <w:color w:val="000000" w:themeColor="text1"/>
          <w:sz w:val="23"/>
          <w:szCs w:val="23"/>
        </w:rPr>
      </w:pPr>
      <w:r w:rsidRPr="00794766">
        <w:rPr>
          <w:rFonts w:ascii="Avenir Book" w:hAnsi="Avenir Book" w:cs="Times New Roman"/>
          <w:color w:val="000000" w:themeColor="text1"/>
          <w:sz w:val="23"/>
          <w:szCs w:val="23"/>
        </w:rPr>
        <w:t>Please call me over with questions!</w:t>
      </w:r>
    </w:p>
    <w:p w:rsidR="00EB75E1" w:rsidP="00EB75E1" w:rsidRDefault="00EB75E1" w14:paraId="6FC9EB42" w14:textId="77777777">
      <w:pPr>
        <w:rPr>
          <w:rFonts w:ascii="Avenir Book" w:hAnsi="Avenir Book" w:cs="Times New Roman"/>
          <w:color w:val="000000" w:themeColor="text1"/>
          <w:sz w:val="23"/>
          <w:szCs w:val="23"/>
        </w:rPr>
      </w:pPr>
    </w:p>
    <w:p w:rsidR="00EB75E1" w:rsidP="00EB75E1" w:rsidRDefault="00EB75E1" w14:paraId="2AA131CE" w14:textId="4D031555">
      <w:pPr>
        <w:rPr>
          <w:rFonts w:ascii="Avenir Book" w:hAnsi="Avenir Book" w:cs="Times New Roman"/>
          <w:b/>
          <w:bCs/>
          <w:color w:val="4472C4" w:themeColor="accent1"/>
          <w:sz w:val="32"/>
          <w:szCs w:val="32"/>
        </w:rPr>
      </w:pPr>
      <w:r w:rsidRPr="00EB75E1">
        <w:rPr>
          <w:rFonts w:ascii="Avenir Book" w:hAnsi="Avenir Book" w:cs="Times New Roman"/>
          <w:b/>
          <w:bCs/>
          <w:color w:val="4472C4" w:themeColor="accent1"/>
          <w:sz w:val="32"/>
          <w:szCs w:val="32"/>
        </w:rPr>
        <w:t>Sample</w:t>
      </w:r>
      <w:r>
        <w:rPr>
          <w:rFonts w:ascii="Avenir Book" w:hAnsi="Avenir Book" w:cs="Times New Roman"/>
          <w:b/>
          <w:bCs/>
          <w:color w:val="4472C4" w:themeColor="accent1"/>
          <w:sz w:val="32"/>
          <w:szCs w:val="32"/>
        </w:rPr>
        <w:t>s:</w:t>
      </w:r>
    </w:p>
    <w:p w:rsidRPr="00EB75E1" w:rsidR="00EB75E1" w:rsidP="00EB75E1" w:rsidRDefault="00EB75E1" w14:paraId="2E9DCFAF" w14:textId="33CA976F">
      <w:pPr>
        <w:pStyle w:val="Heading2"/>
        <w:rPr>
          <w:rFonts w:ascii="Avenir Book" w:hAnsi="Avenir Book"/>
          <w:b/>
          <w:bCs/>
          <w:color w:val="4472C4" w:themeColor="accent1"/>
          <w:sz w:val="24"/>
          <w:szCs w:val="24"/>
        </w:rPr>
      </w:pPr>
      <w:r w:rsidRPr="00EB75E1">
        <w:rPr>
          <w:rFonts w:ascii="Avenir Book" w:hAnsi="Avenir Book"/>
          <w:b/>
          <w:bCs/>
          <w:color w:val="4472C4" w:themeColor="accent1"/>
          <w:sz w:val="24"/>
          <w:szCs w:val="24"/>
        </w:rPr>
        <w:t>Manager Consistently Missing Client Deadlines</w:t>
      </w:r>
    </w:p>
    <w:p w:rsidRPr="00EB75E1" w:rsidR="00EB75E1" w:rsidP="00EB75E1" w:rsidRDefault="00EB75E1" w14:paraId="77354104" w14:noSpellErr="1" w14:textId="407BF040">
      <w:pPr>
        <w:pStyle w:val="NormalWeb"/>
        <w:rPr>
          <w:rFonts w:ascii="Avenir Book" w:hAnsi="Avenir Book"/>
          <w:color w:val="000000"/>
        </w:rPr>
      </w:pPr>
      <w:r w:rsidRPr="657EFBDD" w:rsidR="00EB75E1">
        <w:rPr>
          <w:rStyle w:val="Strong"/>
          <w:rFonts w:ascii="Avenir Book" w:hAnsi="Avenir Book" w:eastAsia="" w:eastAsiaTheme="majorEastAsia"/>
          <w:color w:val="000000" w:themeColor="text1" w:themeTint="FF" w:themeShade="FF"/>
        </w:rPr>
        <w:t>Background:</w:t>
      </w:r>
      <w:r w:rsidRPr="657EFBDD" w:rsidR="00EB75E1">
        <w:rPr>
          <w:rFonts w:ascii="Avenir Book" w:hAnsi="Avenir Book"/>
          <w:color w:val="000000" w:themeColor="text1" w:themeTint="FF" w:themeShade="FF"/>
        </w:rPr>
        <w:t xml:space="preserve"> </w:t>
      </w:r>
      <w:r w:rsidRPr="657EFBDD" w:rsidR="00EB75E1">
        <w:rPr>
          <w:rFonts w:ascii="Avenir Book" w:hAnsi="Avenir Book"/>
          <w:color w:val="000000" w:themeColor="text1" w:themeTint="FF" w:themeShade="FF"/>
        </w:rPr>
        <w:t xml:space="preserve">A manager has repeatedly missed </w:t>
      </w:r>
      <w:r w:rsidRPr="657EFBDD" w:rsidR="002B1EE5">
        <w:rPr>
          <w:rFonts w:ascii="Avenir Book" w:hAnsi="Avenir Book"/>
          <w:color w:val="000000" w:themeColor="text1" w:themeTint="FF" w:themeShade="FF"/>
        </w:rPr>
        <w:t>important</w:t>
      </w:r>
      <w:r w:rsidRPr="657EFBDD" w:rsidR="00EB75E1">
        <w:rPr>
          <w:rFonts w:ascii="Avenir Book" w:hAnsi="Avenir Book"/>
          <w:color w:val="000000" w:themeColor="text1" w:themeTint="FF" w:themeShade="FF"/>
        </w:rPr>
        <w:t xml:space="preserve"> filing deadlines for several key clients despite having </w:t>
      </w:r>
      <w:r w:rsidRPr="657EFBDD" w:rsidR="002B1EE5">
        <w:rPr>
          <w:rFonts w:ascii="Avenir Book" w:hAnsi="Avenir Book"/>
          <w:color w:val="000000" w:themeColor="text1" w:themeTint="FF" w:themeShade="FF"/>
        </w:rPr>
        <w:t>sufficient</w:t>
      </w:r>
      <w:r w:rsidRPr="657EFBDD" w:rsidR="00EB75E1">
        <w:rPr>
          <w:rFonts w:ascii="Avenir Book" w:hAnsi="Avenir Book"/>
          <w:color w:val="000000" w:themeColor="text1" w:themeTint="FF" w:themeShade="FF"/>
        </w:rPr>
        <w:t xml:space="preserve"> staff and resources.</w:t>
      </w:r>
    </w:p>
    <w:p w:rsidRPr="00EB75E1" w:rsidR="00EB75E1" w:rsidP="00EB75E1" w:rsidRDefault="002B1EE5" w14:paraId="510C2B7E" w14:textId="3AF51A71">
      <w:pPr>
        <w:pStyle w:val="NormalWeb"/>
        <w:rPr>
          <w:rFonts w:ascii="Avenir Book" w:hAnsi="Avenir Book"/>
          <w:color w:val="000000"/>
        </w:rPr>
      </w:pPr>
      <w:r>
        <w:rPr>
          <w:rStyle w:val="Strong"/>
          <w:rFonts w:ascii="Avenir Book" w:hAnsi="Avenir Book" w:eastAsiaTheme="majorEastAsia"/>
          <w:color w:val="000000"/>
        </w:rPr>
        <w:t>Challenge:</w:t>
      </w:r>
      <w:r>
        <w:rPr>
          <w:rFonts w:ascii="Avenir Book" w:hAnsi="Avenir Book"/>
          <w:color w:val="000000"/>
        </w:rPr>
        <w:t xml:space="preserve"> These lapses threaten client relationships and the firm’s reputation for reliability. The Partner must address the issue directly while maintaining the manager’s confidence and fostering a culture of respect.</w:t>
      </w:r>
    </w:p>
    <w:p w:rsidRPr="00EB75E1" w:rsidR="00EB75E1" w:rsidP="00EB75E1" w:rsidRDefault="002B1EE5" w14:paraId="5AED4FF9" w14:textId="7BA3905E">
      <w:pPr>
        <w:pStyle w:val="NormalWeb"/>
        <w:rPr>
          <w:rFonts w:ascii="Avenir Book" w:hAnsi="Avenir Book"/>
          <w:color w:val="000000"/>
        </w:rPr>
      </w:pPr>
      <w:proofErr w:type="gramStart"/>
      <w:r>
        <w:rPr>
          <w:rStyle w:val="Strong"/>
          <w:rFonts w:ascii="Avenir Book" w:hAnsi="Avenir Book" w:eastAsiaTheme="majorEastAsia"/>
          <w:color w:val="000000"/>
        </w:rPr>
        <w:t>Ultimate Goal</w:t>
      </w:r>
      <w:proofErr w:type="gramEnd"/>
      <w:r>
        <w:rPr>
          <w:rStyle w:val="Strong"/>
          <w:rFonts w:ascii="Avenir Book" w:hAnsi="Avenir Book" w:eastAsiaTheme="majorEastAsia"/>
          <w:color w:val="000000"/>
        </w:rPr>
        <w:t>:</w:t>
      </w:r>
      <w:r>
        <w:rPr>
          <w:rFonts w:ascii="Avenir Book" w:hAnsi="Avenir Book"/>
          <w:color w:val="000000"/>
        </w:rPr>
        <w:t xml:space="preserve"> Have an honest conversation to clarify expectations, find root causes, and develop a clear plan to avoid future issues. Reinforce the company’s commitment to quality and timeliness while supporting the manager's success.</w:t>
      </w:r>
    </w:p>
    <w:p w:rsidRPr="00EB75E1" w:rsidR="00EB75E1" w:rsidP="657EFBDD" w:rsidRDefault="00EB75E1" w14:paraId="772ADEAB" w14:noSpellErr="1" w14:textId="6CAC1A71">
      <w:pPr>
        <w:pStyle w:val="Heading2"/>
        <w:rPr>
          <w:rFonts w:ascii="Avenir Book" w:hAnsi="Avenir Book"/>
          <w:b w:val="1"/>
          <w:bCs w:val="1"/>
          <w:color w:val="4472C4" w:themeColor="accent1" w:themeTint="FF" w:themeShade="FF"/>
          <w:sz w:val="24"/>
          <w:szCs w:val="24"/>
        </w:rPr>
      </w:pPr>
      <w:r w:rsidRPr="657EFBDD" w:rsidR="00EB75E1">
        <w:rPr>
          <w:rFonts w:ascii="Avenir Book" w:hAnsi="Avenir Book"/>
          <w:b w:val="1"/>
          <w:bCs w:val="1"/>
          <w:color w:val="4472C4" w:themeColor="accent1" w:themeTint="FF" w:themeShade="FF"/>
          <w:sz w:val="24"/>
          <w:szCs w:val="24"/>
        </w:rPr>
        <w:t xml:space="preserve">High-Performing Senior </w:t>
      </w:r>
      <w:r w:rsidRPr="657EFBDD" w:rsidR="5B0B8871">
        <w:rPr>
          <w:rFonts w:ascii="Avenir Book" w:hAnsi="Avenir Book"/>
          <w:b w:val="1"/>
          <w:bCs w:val="1"/>
          <w:color w:val="4472C4" w:themeColor="accent1" w:themeTint="FF" w:themeShade="FF"/>
          <w:sz w:val="24"/>
          <w:szCs w:val="24"/>
        </w:rPr>
        <w:t>Manager</w:t>
      </w:r>
      <w:r w:rsidRPr="657EFBDD" w:rsidR="00EB75E1">
        <w:rPr>
          <w:rFonts w:ascii="Avenir Book" w:hAnsi="Avenir Book"/>
          <w:b w:val="1"/>
          <w:bCs w:val="1"/>
          <w:color w:val="4472C4" w:themeColor="accent1" w:themeTint="FF" w:themeShade="FF"/>
          <w:sz w:val="24"/>
          <w:szCs w:val="24"/>
        </w:rPr>
        <w:t xml:space="preserve"> Resisting Business Development</w:t>
      </w:r>
    </w:p>
    <w:p w:rsidRPr="00EB75E1" w:rsidR="00EB75E1" w:rsidP="00EB75E1" w:rsidRDefault="002B1EE5" w14:paraId="42AD2BE0" w14:noSpellErr="1" w14:textId="5F336D90">
      <w:pPr>
        <w:pStyle w:val="NormalWeb"/>
        <w:rPr>
          <w:rFonts w:ascii="Avenir Book" w:hAnsi="Avenir Book"/>
          <w:color w:val="000000"/>
        </w:rPr>
      </w:pPr>
      <w:r w:rsidRPr="657EFBDD" w:rsidR="002B1EE5">
        <w:rPr>
          <w:rStyle w:val="Strong"/>
          <w:rFonts w:ascii="Avenir Book" w:hAnsi="Avenir Book" w:eastAsia="" w:eastAsiaTheme="majorEastAsia"/>
          <w:color w:val="000000" w:themeColor="text1" w:themeTint="FF" w:themeShade="FF"/>
        </w:rPr>
        <w:t>Background:</w:t>
      </w:r>
      <w:r w:rsidRPr="657EFBDD" w:rsidR="002B1EE5">
        <w:rPr>
          <w:rFonts w:ascii="Avenir Book" w:hAnsi="Avenir Book"/>
          <w:color w:val="000000" w:themeColor="text1" w:themeTint="FF" w:themeShade="FF"/>
        </w:rPr>
        <w:t xml:space="preserve"> A senior </w:t>
      </w:r>
      <w:r w:rsidRPr="657EFBDD" w:rsidR="7EF2D438">
        <w:rPr>
          <w:rFonts w:ascii="Avenir Book" w:hAnsi="Avenir Book"/>
          <w:color w:val="000000" w:themeColor="text1" w:themeTint="FF" w:themeShade="FF"/>
        </w:rPr>
        <w:t>manager</w:t>
      </w:r>
      <w:r w:rsidRPr="657EFBDD" w:rsidR="002B1EE5">
        <w:rPr>
          <w:rFonts w:ascii="Avenir Book" w:hAnsi="Avenir Book"/>
          <w:color w:val="000000" w:themeColor="text1" w:themeTint="FF" w:themeShade="FF"/>
        </w:rPr>
        <w:t xml:space="preserve"> </w:t>
      </w:r>
      <w:r w:rsidRPr="657EFBDD" w:rsidR="002B1EE5">
        <w:rPr>
          <w:rFonts w:ascii="Avenir Book" w:hAnsi="Avenir Book"/>
          <w:color w:val="000000" w:themeColor="text1" w:themeTint="FF" w:themeShade="FF"/>
        </w:rPr>
        <w:t>produces excellent technical work but consistently avoids engaging in business development activities</w:t>
      </w:r>
      <w:r w:rsidRPr="657EFBDD" w:rsidR="002B1EE5">
        <w:rPr>
          <w:rFonts w:ascii="Avenir Book" w:hAnsi="Avenir Book"/>
          <w:color w:val="000000" w:themeColor="text1" w:themeTint="FF" w:themeShade="FF"/>
        </w:rPr>
        <w:t xml:space="preserve">, </w:t>
      </w:r>
      <w:r w:rsidRPr="657EFBDD" w:rsidR="002B1EE5">
        <w:rPr>
          <w:rFonts w:ascii="Avenir Book" w:hAnsi="Avenir Book"/>
          <w:color w:val="000000" w:themeColor="text1" w:themeTint="FF" w:themeShade="FF"/>
        </w:rPr>
        <w:t>such as networking events, prospect meetings, and cross-selling opportunities.</w:t>
      </w:r>
    </w:p>
    <w:p w:rsidRPr="00EB75E1" w:rsidR="00EB75E1" w:rsidP="00EB75E1" w:rsidRDefault="002B1EE5" w14:paraId="0878FD7B" w14:noSpellErr="1" w14:textId="283331EB">
      <w:pPr>
        <w:pStyle w:val="NormalWeb"/>
        <w:rPr>
          <w:rFonts w:ascii="Avenir Book" w:hAnsi="Avenir Book"/>
          <w:color w:val="000000"/>
        </w:rPr>
      </w:pPr>
      <w:r w:rsidRPr="1C2DB548" w:rsidR="002B1EE5">
        <w:rPr>
          <w:rStyle w:val="Strong"/>
          <w:rFonts w:ascii="Avenir Book" w:hAnsi="Avenir Book" w:eastAsia="" w:eastAsiaTheme="majorEastAsia"/>
          <w:color w:val="000000" w:themeColor="text1" w:themeTint="FF" w:themeShade="FF"/>
        </w:rPr>
        <w:t>Challenge:</w:t>
      </w:r>
      <w:r w:rsidRPr="1C2DB548" w:rsidR="002B1EE5">
        <w:rPr>
          <w:rFonts w:ascii="Avenir Book" w:hAnsi="Avenir Book"/>
          <w:color w:val="000000" w:themeColor="text1" w:themeTint="FF" w:themeShade="FF"/>
        </w:rPr>
        <w:t xml:space="preserve"> Without early client engagement, the firm’s pipeline and succession planning are at risk. The Partner must confront this resistance while avoiding alienating a technical </w:t>
      </w:r>
      <w:r w:rsidRPr="1C2DB548" w:rsidR="32830D3A">
        <w:rPr>
          <w:rFonts w:ascii="Avenir Book" w:hAnsi="Avenir Book"/>
          <w:color w:val="000000" w:themeColor="text1" w:themeTint="FF" w:themeShade="FF"/>
        </w:rPr>
        <w:t>contributor and</w:t>
      </w:r>
      <w:r w:rsidRPr="1C2DB548" w:rsidR="32830D3A">
        <w:rPr>
          <w:rFonts w:ascii="Avenir Book" w:hAnsi="Avenir Book"/>
          <w:color w:val="000000" w:themeColor="text1" w:themeTint="FF" w:themeShade="FF"/>
        </w:rPr>
        <w:t xml:space="preserve"> losing his chance at making </w:t>
      </w:r>
      <w:r w:rsidRPr="1C2DB548" w:rsidR="32830D3A">
        <w:rPr>
          <w:rFonts w:ascii="Avenir Book" w:hAnsi="Avenir Book"/>
          <w:color w:val="000000" w:themeColor="text1" w:themeTint="FF" w:themeShade="FF"/>
        </w:rPr>
        <w:t>partner</w:t>
      </w:r>
      <w:r w:rsidRPr="1C2DB548" w:rsidR="32830D3A">
        <w:rPr>
          <w:rFonts w:ascii="Avenir Book" w:hAnsi="Avenir Book"/>
          <w:color w:val="000000" w:themeColor="text1" w:themeTint="FF" w:themeShade="FF"/>
        </w:rPr>
        <w:t>.</w:t>
      </w:r>
    </w:p>
    <w:p w:rsidRPr="00EB75E1" w:rsidR="00EB75E1" w:rsidP="00EB75E1" w:rsidRDefault="002B1EE5" w14:paraId="50AEDBA5" w14:textId="551236E8">
      <w:pPr>
        <w:pStyle w:val="NormalWeb"/>
        <w:rPr>
          <w:rFonts w:ascii="Avenir Book" w:hAnsi="Avenir Book"/>
          <w:color w:val="000000"/>
        </w:rPr>
      </w:pPr>
      <w:proofErr w:type="gramStart"/>
      <w:r>
        <w:rPr>
          <w:rStyle w:val="Strong"/>
          <w:rFonts w:ascii="Avenir Book" w:hAnsi="Avenir Book" w:eastAsiaTheme="majorEastAsia"/>
          <w:color w:val="000000"/>
        </w:rPr>
        <w:t>Ultimate Goal</w:t>
      </w:r>
      <w:proofErr w:type="gramEnd"/>
      <w:r>
        <w:rPr>
          <w:rStyle w:val="Strong"/>
          <w:rFonts w:ascii="Avenir Book" w:hAnsi="Avenir Book" w:eastAsiaTheme="majorEastAsia"/>
          <w:color w:val="000000"/>
        </w:rPr>
        <w:t>:</w:t>
      </w:r>
      <w:r>
        <w:rPr>
          <w:rFonts w:ascii="Avenir Book" w:hAnsi="Avenir Book"/>
          <w:color w:val="000000"/>
        </w:rPr>
        <w:t xml:space="preserve"> Help the associate see business development as a key part of career growth. Work together to find small, manageable steps to build confidence and skills in client-facing activities.</w:t>
      </w:r>
    </w:p>
    <w:p w:rsidRPr="00EB75E1" w:rsidR="00EB75E1" w:rsidP="00EB75E1" w:rsidRDefault="00EB75E1" w14:paraId="5F2D2434" w14:textId="47D4A70D">
      <w:pPr>
        <w:pStyle w:val="Heading2"/>
        <w:rPr>
          <w:rFonts w:ascii="Avenir Book" w:hAnsi="Avenir Book"/>
          <w:b/>
          <w:bCs/>
          <w:color w:val="4472C4" w:themeColor="accent1"/>
          <w:sz w:val="24"/>
          <w:szCs w:val="24"/>
        </w:rPr>
      </w:pPr>
      <w:r w:rsidRPr="00EB75E1">
        <w:rPr>
          <w:rFonts w:ascii="Avenir Book" w:hAnsi="Avenir Book"/>
          <w:b/>
          <w:bCs/>
          <w:color w:val="4472C4" w:themeColor="accent1"/>
          <w:sz w:val="24"/>
          <w:szCs w:val="24"/>
        </w:rPr>
        <w:lastRenderedPageBreak/>
        <w:t xml:space="preserve">Equity Partner Not Pulling Their Weight in </w:t>
      </w:r>
      <w:r w:rsidRPr="00EB75E1">
        <w:rPr>
          <w:rFonts w:ascii="Avenir Book" w:hAnsi="Avenir Book"/>
          <w:b/>
          <w:bCs/>
          <w:color w:val="4472C4" w:themeColor="accent1"/>
          <w:sz w:val="24"/>
          <w:szCs w:val="24"/>
        </w:rPr>
        <w:t>Business Development</w:t>
      </w:r>
    </w:p>
    <w:p w:rsidRPr="00EB75E1" w:rsidR="00EB75E1" w:rsidP="59DC0EDC" w:rsidRDefault="002B1EE5" w14:paraId="61D2C1DF" w14:noSpellErr="1" w14:textId="0CBA6173">
      <w:pPr>
        <w:pStyle w:val="NormalWeb"/>
        <w:rPr>
          <w:noProof w:val="0"/>
          <w:lang w:val="en-US"/>
        </w:rPr>
      </w:pPr>
      <w:r w:rsidRPr="59DC0EDC" w:rsidR="002B1EE5">
        <w:rPr>
          <w:rStyle w:val="Strong"/>
          <w:rFonts w:ascii="Avenir Book" w:hAnsi="Avenir Book" w:eastAsia="" w:eastAsiaTheme="majorEastAsia"/>
          <w:color w:val="000000" w:themeColor="text1" w:themeTint="FF" w:themeShade="FF"/>
        </w:rPr>
        <w:t>Background:</w:t>
      </w:r>
      <w:r w:rsidRPr="59DC0EDC" w:rsidR="002B1EE5">
        <w:rPr>
          <w:rFonts w:ascii="Avenir Book" w:hAnsi="Avenir Book"/>
          <w:color w:val="000000" w:themeColor="text1" w:themeTint="FF" w:themeShade="FF"/>
        </w:rPr>
        <w:t xml:space="preserve"> </w:t>
      </w:r>
      <w:r w:rsidRPr="59DC0EDC" w:rsidR="6021FCCA">
        <w:rPr>
          <w:rFonts w:ascii="Avenir Book" w:hAnsi="Avenir Book" w:eastAsia="Avenir Book" w:cs="Avenir Book"/>
          <w:noProof w:val="0"/>
          <w:color w:val="000000" w:themeColor="text1" w:themeTint="FF" w:themeShade="FF"/>
          <w:sz w:val="24"/>
          <w:szCs w:val="24"/>
          <w:lang w:val="en-US"/>
        </w:rPr>
        <w:t xml:space="preserve">A high-performing equity partner, known for their exceptional rainmaking ability, continues to </w:t>
      </w:r>
      <w:r w:rsidRPr="59DC0EDC" w:rsidR="6021FCCA">
        <w:rPr>
          <w:rFonts w:ascii="Avenir Book" w:hAnsi="Avenir Book" w:eastAsia="Avenir Book" w:cs="Avenir Book"/>
          <w:noProof w:val="0"/>
          <w:color w:val="000000" w:themeColor="text1" w:themeTint="FF" w:themeShade="FF"/>
          <w:sz w:val="24"/>
          <w:szCs w:val="24"/>
          <w:lang w:val="en-US"/>
        </w:rPr>
        <w:t>operate</w:t>
      </w:r>
      <w:r w:rsidRPr="59DC0EDC" w:rsidR="6021FCCA">
        <w:rPr>
          <w:rFonts w:ascii="Avenir Book" w:hAnsi="Avenir Book" w:eastAsia="Avenir Book" w:cs="Avenir Book"/>
          <w:noProof w:val="0"/>
          <w:color w:val="000000" w:themeColor="text1" w:themeTint="FF" w:themeShade="FF"/>
          <w:sz w:val="24"/>
          <w:szCs w:val="24"/>
          <w:lang w:val="en-US"/>
        </w:rPr>
        <w:t xml:space="preserve"> as if managing a personal book of business rather than contributing to the firm’s collective growth strategy. They resist collaboration, protect client relationships, and often bypass firm processes designed to promote integration and team-based service delivery.</w:t>
      </w:r>
    </w:p>
    <w:p w:rsidRPr="00EB75E1" w:rsidR="00EB75E1" w:rsidP="59DC0EDC" w:rsidRDefault="002B1EE5" w14:paraId="6D645FD3" w14:noSpellErr="1" w14:textId="11BE0AE1">
      <w:pPr>
        <w:pStyle w:val="NormalWeb"/>
        <w:rPr>
          <w:noProof w:val="0"/>
          <w:lang w:val="en-US"/>
        </w:rPr>
      </w:pPr>
      <w:r w:rsidRPr="59DC0EDC" w:rsidR="002B1EE5">
        <w:rPr>
          <w:rStyle w:val="Strong"/>
          <w:rFonts w:ascii="Avenir Book" w:hAnsi="Avenir Book" w:eastAsia="" w:eastAsiaTheme="majorEastAsia"/>
          <w:color w:val="000000" w:themeColor="text1" w:themeTint="FF" w:themeShade="FF"/>
        </w:rPr>
        <w:t>Challenge:</w:t>
      </w:r>
      <w:r w:rsidRPr="59DC0EDC" w:rsidR="002B1EE5">
        <w:rPr>
          <w:rFonts w:ascii="Avenir Book" w:hAnsi="Avenir Book"/>
          <w:color w:val="000000" w:themeColor="text1" w:themeTint="FF" w:themeShade="FF"/>
        </w:rPr>
        <w:t xml:space="preserve"> </w:t>
      </w:r>
      <w:r w:rsidRPr="59DC0EDC" w:rsidR="1A887F44">
        <w:rPr>
          <w:rFonts w:ascii="Avenir Book" w:hAnsi="Avenir Book" w:eastAsia="Avenir Book" w:cs="Avenir Book"/>
          <w:noProof w:val="0"/>
          <w:color w:val="000000" w:themeColor="text1" w:themeTint="FF" w:themeShade="FF"/>
          <w:sz w:val="24"/>
          <w:szCs w:val="24"/>
          <w:lang w:val="en-US"/>
        </w:rPr>
        <w:t xml:space="preserve">This behavior undermines firm culture and creates tension among partners who are aligned with shared growth goals. It limits cross-selling opportunities, disrupts team morale, and can stall firm-wide progress. Addressing this requires courage and clarity — confronting a successful but independent-minded partner who sees </w:t>
      </w:r>
      <w:r w:rsidRPr="59DC0EDC" w:rsidR="1A887F44">
        <w:rPr>
          <w:rFonts w:ascii="Avenir Book" w:hAnsi="Avenir Book" w:eastAsia="Avenir Book" w:cs="Avenir Book"/>
          <w:noProof w:val="0"/>
          <w:color w:val="000000" w:themeColor="text1" w:themeTint="FF" w:themeShade="FF"/>
          <w:sz w:val="24"/>
          <w:szCs w:val="24"/>
          <w:lang w:val="en-US"/>
        </w:rPr>
        <w:t>themselves as</w:t>
      </w:r>
      <w:r w:rsidRPr="59DC0EDC" w:rsidR="1A887F44">
        <w:rPr>
          <w:rFonts w:ascii="Avenir Book" w:hAnsi="Avenir Book" w:eastAsia="Avenir Book" w:cs="Avenir Book"/>
          <w:noProof w:val="0"/>
          <w:color w:val="000000" w:themeColor="text1" w:themeTint="FF" w:themeShade="FF"/>
          <w:sz w:val="24"/>
          <w:szCs w:val="24"/>
          <w:lang w:val="en-US"/>
        </w:rPr>
        <w:t xml:space="preserve"> separate from the firm’s broader mission.</w:t>
      </w:r>
    </w:p>
    <w:p w:rsidR="002B1EE5" w:rsidP="59DC0EDC" w:rsidRDefault="002B1EE5" w14:noSpellErr="1" w14:paraId="52FD389A" w14:textId="468353DF">
      <w:pPr>
        <w:pStyle w:val="NormalWeb"/>
        <w:rPr>
          <w:noProof w:val="0"/>
          <w:lang w:val="en-US"/>
        </w:rPr>
      </w:pPr>
      <w:r w:rsidRPr="59DC0EDC" w:rsidR="002B1EE5">
        <w:rPr>
          <w:rStyle w:val="Strong"/>
          <w:rFonts w:ascii="Avenir Book" w:hAnsi="Avenir Book" w:eastAsia="" w:eastAsiaTheme="majorEastAsia"/>
          <w:color w:val="000000" w:themeColor="text1" w:themeTint="FF" w:themeShade="FF"/>
        </w:rPr>
        <w:t>Ultimate Goal</w:t>
      </w:r>
      <w:r w:rsidRPr="59DC0EDC" w:rsidR="002B1EE5">
        <w:rPr>
          <w:rStyle w:val="Strong"/>
          <w:rFonts w:ascii="Avenir Book" w:hAnsi="Avenir Book" w:eastAsia="" w:eastAsiaTheme="majorEastAsia"/>
          <w:color w:val="000000" w:themeColor="text1" w:themeTint="FF" w:themeShade="FF"/>
        </w:rPr>
        <w:t>:</w:t>
      </w:r>
      <w:r w:rsidRPr="59DC0EDC" w:rsidR="002B1EE5">
        <w:rPr>
          <w:rFonts w:ascii="Avenir Book" w:hAnsi="Avenir Book"/>
          <w:color w:val="000000" w:themeColor="text1" w:themeTint="FF" w:themeShade="FF"/>
        </w:rPr>
        <w:t xml:space="preserve"> </w:t>
      </w:r>
      <w:r w:rsidRPr="59DC0EDC" w:rsidR="293DE891">
        <w:rPr>
          <w:rFonts w:ascii="Avenir Book" w:hAnsi="Avenir Book" w:eastAsia="Avenir Book" w:cs="Avenir Book"/>
          <w:noProof w:val="0"/>
          <w:color w:val="000000" w:themeColor="text1" w:themeTint="FF" w:themeShade="FF"/>
          <w:sz w:val="24"/>
          <w:szCs w:val="24"/>
          <w:lang w:val="en-US"/>
        </w:rPr>
        <w:t>Foster a mindset shift from “my clients” to “our firm.” Engage the partner in transparent dialogue about the firm’s strategic direction, the importance of a unified growth culture, and their role as a leader in modeling that behavior. Establish expectations that reward collaboration, align incentives with firmwide success, and ensure the partner’s talent enhances — rather than isolates — the firm’s collective strength.</w:t>
      </w:r>
    </w:p>
    <w:p w:rsidRPr="00EB75E1" w:rsidR="00EB75E1" w:rsidP="00EB75E1" w:rsidRDefault="00EB75E1" w14:paraId="2995D4A7" w14:textId="77777777">
      <w:pPr>
        <w:rPr>
          <w:rFonts w:ascii="Avenir Book" w:hAnsi="Avenir Book" w:cs="Times New Roman"/>
          <w:b/>
          <w:bCs/>
          <w:color w:val="4472C4" w:themeColor="accent1"/>
          <w:sz w:val="32"/>
          <w:szCs w:val="32"/>
        </w:rPr>
      </w:pPr>
    </w:p>
    <w:p w:rsidRPr="00991EBB" w:rsidR="00BC226C" w:rsidP="00DB0BF1" w:rsidRDefault="00BC226C" w14:paraId="5E60D726" w14:textId="77777777">
      <w:pPr>
        <w:rPr>
          <w:rFonts w:ascii="Avenir Book" w:hAnsi="Avenir Book" w:cs="Times New Roman"/>
          <w:b/>
          <w:bCs/>
        </w:rPr>
      </w:pPr>
    </w:p>
    <w:p w:rsidRPr="00B64694" w:rsidR="003022D5" w:rsidP="007D45C1" w:rsidRDefault="003022D5" w14:paraId="3057731E" w14:textId="00C3001A">
      <w:pPr>
        <w:pStyle w:val="ListParagraph"/>
        <w:rPr>
          <w:rFonts w:ascii="Avenir Book" w:hAnsi="Avenir Book" w:cs="Times New Roman"/>
        </w:rPr>
      </w:pPr>
    </w:p>
    <w:sectPr w:rsidRPr="00B64694" w:rsidR="003022D5" w:rsidSect="00607444">
      <w:footerReference w:type="even" r:id="rId14"/>
      <w:footerReference w:type="default" r:id="rId15"/>
      <w:pgSz w:w="12240" w:h="15840" w:orient="portrait"/>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B8D" w:rsidP="00607444" w:rsidRDefault="00222B8D" w14:paraId="69017534" w14:textId="77777777">
      <w:r>
        <w:separator/>
      </w:r>
    </w:p>
  </w:endnote>
  <w:endnote w:type="continuationSeparator" w:id="0">
    <w:p w:rsidR="00222B8D" w:rsidP="00607444" w:rsidRDefault="00222B8D" w14:paraId="55B3C4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5979253"/>
      <w:docPartObj>
        <w:docPartGallery w:val="Page Numbers (Bottom of Page)"/>
        <w:docPartUnique/>
      </w:docPartObj>
    </w:sdtPr>
    <w:sdtContent>
      <w:p w:rsidR="00607444" w:rsidP="00090F90" w:rsidRDefault="00607444" w14:paraId="0D3FEF3E" w14:textId="21583F3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607444" w:rsidP="00607444" w:rsidRDefault="00607444" w14:paraId="31365A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663678"/>
      <w:docPartObj>
        <w:docPartGallery w:val="Page Numbers (Bottom of Page)"/>
        <w:docPartUnique/>
      </w:docPartObj>
    </w:sdtPr>
    <w:sdtContent>
      <w:p w:rsidR="00607444" w:rsidP="00090F90" w:rsidRDefault="00607444" w14:paraId="75358F63" w14:textId="771563F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607444" w:rsidP="00607444" w:rsidRDefault="00607444" w14:paraId="725D027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B8D" w:rsidP="00607444" w:rsidRDefault="00222B8D" w14:paraId="6B71898E" w14:textId="77777777">
      <w:r>
        <w:separator/>
      </w:r>
    </w:p>
  </w:footnote>
  <w:footnote w:type="continuationSeparator" w:id="0">
    <w:p w:rsidR="00222B8D" w:rsidP="00607444" w:rsidRDefault="00222B8D" w14:paraId="7219571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78F"/>
    <w:multiLevelType w:val="hybridMultilevel"/>
    <w:tmpl w:val="354AD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8C53D7"/>
    <w:multiLevelType w:val="hybridMultilevel"/>
    <w:tmpl w:val="3CE69A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4C23E95"/>
    <w:multiLevelType w:val="hybridMultilevel"/>
    <w:tmpl w:val="13C6E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9F3A31"/>
    <w:multiLevelType w:val="hybridMultilevel"/>
    <w:tmpl w:val="18DAAC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CA738D"/>
    <w:multiLevelType w:val="multilevel"/>
    <w:tmpl w:val="1EF030C0"/>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76B9C"/>
    <w:multiLevelType w:val="hybridMultilevel"/>
    <w:tmpl w:val="67F232FE"/>
    <w:lvl w:ilvl="0" w:tplc="AFE2029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806A9"/>
    <w:multiLevelType w:val="hybridMultilevel"/>
    <w:tmpl w:val="537E6C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146226C"/>
    <w:multiLevelType w:val="hybridMultilevel"/>
    <w:tmpl w:val="98C079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2C34C29"/>
    <w:multiLevelType w:val="hybridMultilevel"/>
    <w:tmpl w:val="44C23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3245713"/>
    <w:multiLevelType w:val="multilevel"/>
    <w:tmpl w:val="90BE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D4101A"/>
    <w:multiLevelType w:val="hybridMultilevel"/>
    <w:tmpl w:val="E5D49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EC141EA"/>
    <w:multiLevelType w:val="hybridMultilevel"/>
    <w:tmpl w:val="D4B4A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42F781D"/>
    <w:multiLevelType w:val="hybridMultilevel"/>
    <w:tmpl w:val="9AB0E8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9377ED7"/>
    <w:multiLevelType w:val="hybridMultilevel"/>
    <w:tmpl w:val="8BD4B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C6755A8"/>
    <w:multiLevelType w:val="hybridMultilevel"/>
    <w:tmpl w:val="CA50D5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E17BE6"/>
    <w:multiLevelType w:val="hybridMultilevel"/>
    <w:tmpl w:val="F34C6B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8038368">
    <w:abstractNumId w:val="11"/>
  </w:num>
  <w:num w:numId="2" w16cid:durableId="1931813302">
    <w:abstractNumId w:val="14"/>
  </w:num>
  <w:num w:numId="3" w16cid:durableId="1184396607">
    <w:abstractNumId w:val="2"/>
  </w:num>
  <w:num w:numId="4" w16cid:durableId="2139100315">
    <w:abstractNumId w:val="1"/>
  </w:num>
  <w:num w:numId="5" w16cid:durableId="874536148">
    <w:abstractNumId w:val="15"/>
  </w:num>
  <w:num w:numId="6" w16cid:durableId="285354925">
    <w:abstractNumId w:val="6"/>
  </w:num>
  <w:num w:numId="7" w16cid:durableId="1133406942">
    <w:abstractNumId w:val="0"/>
  </w:num>
  <w:num w:numId="8" w16cid:durableId="653922447">
    <w:abstractNumId w:val="9"/>
  </w:num>
  <w:num w:numId="9" w16cid:durableId="1818959999">
    <w:abstractNumId w:val="5"/>
  </w:num>
  <w:num w:numId="10" w16cid:durableId="1873573144">
    <w:abstractNumId w:val="13"/>
  </w:num>
  <w:num w:numId="11" w16cid:durableId="2015911600">
    <w:abstractNumId w:val="7"/>
  </w:num>
  <w:num w:numId="12" w16cid:durableId="1138449591">
    <w:abstractNumId w:val="4"/>
  </w:num>
  <w:num w:numId="13" w16cid:durableId="2024740931">
    <w:abstractNumId w:val="10"/>
  </w:num>
  <w:num w:numId="14" w16cid:durableId="913127036">
    <w:abstractNumId w:val="12"/>
  </w:num>
  <w:num w:numId="15" w16cid:durableId="1910186744">
    <w:abstractNumId w:val="3"/>
  </w:num>
  <w:num w:numId="16" w16cid:durableId="1194726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F1"/>
    <w:rsid w:val="00001E1B"/>
    <w:rsid w:val="000C4544"/>
    <w:rsid w:val="00152B59"/>
    <w:rsid w:val="00196F50"/>
    <w:rsid w:val="00222B8D"/>
    <w:rsid w:val="0022320A"/>
    <w:rsid w:val="00250353"/>
    <w:rsid w:val="00283C89"/>
    <w:rsid w:val="002B1EE5"/>
    <w:rsid w:val="003022D5"/>
    <w:rsid w:val="00323FDC"/>
    <w:rsid w:val="00371233"/>
    <w:rsid w:val="00425D7D"/>
    <w:rsid w:val="00453A80"/>
    <w:rsid w:val="004601F4"/>
    <w:rsid w:val="00500746"/>
    <w:rsid w:val="005009C6"/>
    <w:rsid w:val="005B6892"/>
    <w:rsid w:val="00607444"/>
    <w:rsid w:val="00634E93"/>
    <w:rsid w:val="0065387B"/>
    <w:rsid w:val="006B0FA0"/>
    <w:rsid w:val="007868C1"/>
    <w:rsid w:val="00794766"/>
    <w:rsid w:val="007B2245"/>
    <w:rsid w:val="007D45C1"/>
    <w:rsid w:val="0098314E"/>
    <w:rsid w:val="00991EBB"/>
    <w:rsid w:val="009A3EC7"/>
    <w:rsid w:val="009A7FF9"/>
    <w:rsid w:val="009D43F6"/>
    <w:rsid w:val="009F7490"/>
    <w:rsid w:val="00A95932"/>
    <w:rsid w:val="00B64694"/>
    <w:rsid w:val="00BC226C"/>
    <w:rsid w:val="00BE79B6"/>
    <w:rsid w:val="00C00620"/>
    <w:rsid w:val="00C42827"/>
    <w:rsid w:val="00C64B0C"/>
    <w:rsid w:val="00C751A5"/>
    <w:rsid w:val="00D0452D"/>
    <w:rsid w:val="00D75862"/>
    <w:rsid w:val="00DB0BF1"/>
    <w:rsid w:val="00DE119B"/>
    <w:rsid w:val="00DE22E8"/>
    <w:rsid w:val="00E35161"/>
    <w:rsid w:val="00E47E21"/>
    <w:rsid w:val="00E80AC9"/>
    <w:rsid w:val="00EB75E1"/>
    <w:rsid w:val="00F4693A"/>
    <w:rsid w:val="00FC2A63"/>
    <w:rsid w:val="00FF535A"/>
    <w:rsid w:val="1A887F44"/>
    <w:rsid w:val="1C2DB548"/>
    <w:rsid w:val="293DE891"/>
    <w:rsid w:val="32830D3A"/>
    <w:rsid w:val="36507017"/>
    <w:rsid w:val="59DC0EDC"/>
    <w:rsid w:val="5B0B8871"/>
    <w:rsid w:val="6021FCCA"/>
    <w:rsid w:val="657EFBDD"/>
    <w:rsid w:val="7EF2D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92CD"/>
  <w15:chartTrackingRefBased/>
  <w15:docId w15:val="{50E33988-B7DA-8F4B-A86F-4212AC0E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1E1B"/>
  </w:style>
  <w:style w:type="paragraph" w:styleId="Heading1">
    <w:name w:val="heading 1"/>
    <w:basedOn w:val="Normal"/>
    <w:next w:val="Normal"/>
    <w:link w:val="Heading1Char"/>
    <w:uiPriority w:val="9"/>
    <w:qFormat/>
    <w:rsid w:val="00DB0BF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nhideWhenUsed/>
    <w:qFormat/>
    <w:rsid w:val="00DB0BF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B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B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B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B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B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B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BF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B0BF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rsid w:val="00DB0BF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B0BF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B0BF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B0BF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B0BF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0BF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0BF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0BF1"/>
    <w:rPr>
      <w:rFonts w:eastAsiaTheme="majorEastAsia" w:cstheme="majorBidi"/>
      <w:color w:val="272727" w:themeColor="text1" w:themeTint="D8"/>
    </w:rPr>
  </w:style>
  <w:style w:type="paragraph" w:styleId="Title">
    <w:name w:val="Title"/>
    <w:basedOn w:val="Normal"/>
    <w:next w:val="Normal"/>
    <w:link w:val="TitleChar"/>
    <w:uiPriority w:val="10"/>
    <w:qFormat/>
    <w:rsid w:val="00DB0B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0BF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0BF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0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BF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B0BF1"/>
    <w:rPr>
      <w:i/>
      <w:iCs/>
      <w:color w:val="404040" w:themeColor="text1" w:themeTint="BF"/>
    </w:rPr>
  </w:style>
  <w:style w:type="paragraph" w:styleId="ListParagraph">
    <w:name w:val="List Paragraph"/>
    <w:basedOn w:val="Normal"/>
    <w:uiPriority w:val="34"/>
    <w:qFormat/>
    <w:rsid w:val="00DB0BF1"/>
    <w:pPr>
      <w:ind w:left="720"/>
      <w:contextualSpacing/>
    </w:pPr>
  </w:style>
  <w:style w:type="character" w:styleId="IntenseEmphasis">
    <w:name w:val="Intense Emphasis"/>
    <w:basedOn w:val="DefaultParagraphFont"/>
    <w:uiPriority w:val="21"/>
    <w:qFormat/>
    <w:rsid w:val="00DB0BF1"/>
    <w:rPr>
      <w:i/>
      <w:iCs/>
      <w:color w:val="2F5496" w:themeColor="accent1" w:themeShade="BF"/>
    </w:rPr>
  </w:style>
  <w:style w:type="paragraph" w:styleId="IntenseQuote">
    <w:name w:val="Intense Quote"/>
    <w:basedOn w:val="Normal"/>
    <w:next w:val="Normal"/>
    <w:link w:val="IntenseQuoteChar"/>
    <w:uiPriority w:val="30"/>
    <w:qFormat/>
    <w:rsid w:val="00DB0BF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B0BF1"/>
    <w:rPr>
      <w:i/>
      <w:iCs/>
      <w:color w:val="2F5496" w:themeColor="accent1" w:themeShade="BF"/>
    </w:rPr>
  </w:style>
  <w:style w:type="character" w:styleId="IntenseReference">
    <w:name w:val="Intense Reference"/>
    <w:basedOn w:val="DefaultParagraphFont"/>
    <w:uiPriority w:val="32"/>
    <w:qFormat/>
    <w:rsid w:val="00DB0BF1"/>
    <w:rPr>
      <w:b/>
      <w:bCs/>
      <w:smallCaps/>
      <w:color w:val="2F5496" w:themeColor="accent1" w:themeShade="BF"/>
      <w:spacing w:val="5"/>
    </w:rPr>
  </w:style>
  <w:style w:type="character" w:styleId="Hyperlink">
    <w:name w:val="Hyperlink"/>
    <w:basedOn w:val="DefaultParagraphFont"/>
    <w:uiPriority w:val="99"/>
    <w:unhideWhenUsed/>
    <w:rsid w:val="00991EBB"/>
    <w:rPr>
      <w:color w:val="0000FF"/>
      <w:u w:val="single"/>
    </w:rPr>
  </w:style>
  <w:style w:type="character" w:styleId="UnresolvedMention">
    <w:name w:val="Unresolved Mention"/>
    <w:basedOn w:val="DefaultParagraphFont"/>
    <w:uiPriority w:val="99"/>
    <w:semiHidden/>
    <w:unhideWhenUsed/>
    <w:rsid w:val="00323FDC"/>
    <w:rPr>
      <w:color w:val="605E5C"/>
      <w:shd w:val="clear" w:color="auto" w:fill="E1DFDD"/>
    </w:rPr>
  </w:style>
  <w:style w:type="paragraph" w:styleId="Footer">
    <w:name w:val="footer"/>
    <w:basedOn w:val="Normal"/>
    <w:link w:val="FooterChar"/>
    <w:uiPriority w:val="99"/>
    <w:unhideWhenUsed/>
    <w:rsid w:val="00607444"/>
    <w:pPr>
      <w:tabs>
        <w:tab w:val="center" w:pos="4680"/>
        <w:tab w:val="right" w:pos="9360"/>
      </w:tabs>
    </w:pPr>
  </w:style>
  <w:style w:type="character" w:styleId="FooterChar" w:customStyle="1">
    <w:name w:val="Footer Char"/>
    <w:basedOn w:val="DefaultParagraphFont"/>
    <w:link w:val="Footer"/>
    <w:uiPriority w:val="99"/>
    <w:rsid w:val="00607444"/>
  </w:style>
  <w:style w:type="character" w:styleId="PageNumber">
    <w:name w:val="page number"/>
    <w:basedOn w:val="DefaultParagraphFont"/>
    <w:uiPriority w:val="99"/>
    <w:semiHidden/>
    <w:unhideWhenUsed/>
    <w:rsid w:val="00607444"/>
  </w:style>
  <w:style w:type="character" w:styleId="apple-converted-space" w:customStyle="1">
    <w:name w:val="apple-converted-space"/>
    <w:basedOn w:val="DefaultParagraphFont"/>
    <w:rsid w:val="00634E93"/>
  </w:style>
  <w:style w:type="character" w:styleId="Strong">
    <w:name w:val="Strong"/>
    <w:basedOn w:val="DefaultParagraphFont"/>
    <w:uiPriority w:val="22"/>
    <w:qFormat/>
    <w:rsid w:val="00634E93"/>
    <w:rPr>
      <w:b/>
      <w:bCs/>
    </w:rPr>
  </w:style>
  <w:style w:type="paragraph" w:styleId="NormalWeb">
    <w:name w:val="Normal (Web)"/>
    <w:basedOn w:val="Normal"/>
    <w:uiPriority w:val="99"/>
    <w:unhideWhenUsed/>
    <w:rsid w:val="00EB75E1"/>
    <w:pPr>
      <w:spacing w:before="100" w:beforeAutospacing="1" w:after="100" w:afterAutospacing="1"/>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2993">
      <w:bodyDiv w:val="1"/>
      <w:marLeft w:val="0"/>
      <w:marRight w:val="0"/>
      <w:marTop w:val="0"/>
      <w:marBottom w:val="0"/>
      <w:divBdr>
        <w:top w:val="none" w:sz="0" w:space="0" w:color="auto"/>
        <w:left w:val="none" w:sz="0" w:space="0" w:color="auto"/>
        <w:bottom w:val="none" w:sz="0" w:space="0" w:color="auto"/>
        <w:right w:val="none" w:sz="0" w:space="0" w:color="auto"/>
      </w:divBdr>
    </w:div>
    <w:div w:id="345178344">
      <w:bodyDiv w:val="1"/>
      <w:marLeft w:val="0"/>
      <w:marRight w:val="0"/>
      <w:marTop w:val="0"/>
      <w:marBottom w:val="0"/>
      <w:divBdr>
        <w:top w:val="none" w:sz="0" w:space="0" w:color="auto"/>
        <w:left w:val="none" w:sz="0" w:space="0" w:color="auto"/>
        <w:bottom w:val="none" w:sz="0" w:space="0" w:color="auto"/>
        <w:right w:val="none" w:sz="0" w:space="0" w:color="auto"/>
      </w:divBdr>
    </w:div>
    <w:div w:id="460807070">
      <w:bodyDiv w:val="1"/>
      <w:marLeft w:val="0"/>
      <w:marRight w:val="0"/>
      <w:marTop w:val="0"/>
      <w:marBottom w:val="0"/>
      <w:divBdr>
        <w:top w:val="none" w:sz="0" w:space="0" w:color="auto"/>
        <w:left w:val="none" w:sz="0" w:space="0" w:color="auto"/>
        <w:bottom w:val="none" w:sz="0" w:space="0" w:color="auto"/>
        <w:right w:val="none" w:sz="0" w:space="0" w:color="auto"/>
      </w:divBdr>
    </w:div>
    <w:div w:id="647709343">
      <w:bodyDiv w:val="1"/>
      <w:marLeft w:val="0"/>
      <w:marRight w:val="0"/>
      <w:marTop w:val="0"/>
      <w:marBottom w:val="0"/>
      <w:divBdr>
        <w:top w:val="none" w:sz="0" w:space="0" w:color="auto"/>
        <w:left w:val="none" w:sz="0" w:space="0" w:color="auto"/>
        <w:bottom w:val="none" w:sz="0" w:space="0" w:color="auto"/>
        <w:right w:val="none" w:sz="0" w:space="0" w:color="auto"/>
      </w:divBdr>
    </w:div>
    <w:div w:id="1539664282">
      <w:bodyDiv w:val="1"/>
      <w:marLeft w:val="0"/>
      <w:marRight w:val="0"/>
      <w:marTop w:val="0"/>
      <w:marBottom w:val="0"/>
      <w:divBdr>
        <w:top w:val="none" w:sz="0" w:space="0" w:color="auto"/>
        <w:left w:val="none" w:sz="0" w:space="0" w:color="auto"/>
        <w:bottom w:val="none" w:sz="0" w:space="0" w:color="auto"/>
        <w:right w:val="none" w:sz="0" w:space="0" w:color="auto"/>
      </w:divBdr>
    </w:div>
    <w:div w:id="2035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mg.en25.com/Web/CPP/Conflict_report.pdf" TargetMode="External" Id="rId8" /><Relationship Type="http://schemas.openxmlformats.org/officeDocument/2006/relationships/hyperlink" Target="http://repository.usfca.edu/olc/6"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www.youtube.com/watch?v=_pZTavpju90"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www.acas.org.uk/research-and-commentary/estimating-the-costs-of-workplace-conflict/report"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www.themyersbriggs.com/en-US/Programs/Conflict-at-Work-Research"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CBC77AA26464A80CDE7109AE5BF07" ma:contentTypeVersion="12" ma:contentTypeDescription="Create a new document." ma:contentTypeScope="" ma:versionID="ba312b51049274ef175143d7d134e0f5">
  <xsd:schema xmlns:xsd="http://www.w3.org/2001/XMLSchema" xmlns:xs="http://www.w3.org/2001/XMLSchema" xmlns:p="http://schemas.microsoft.com/office/2006/metadata/properties" xmlns:ns2="18b43a46-12fa-42e1-aa51-1a706ba37d9c" xmlns:ns3="3d4605a3-51d9-4e8b-9c52-7f93f9ee9ed4" targetNamespace="http://schemas.microsoft.com/office/2006/metadata/properties" ma:root="true" ma:fieldsID="f00f6950c7bdaaed995d18775352c174" ns2:_="" ns3:_="">
    <xsd:import namespace="18b43a46-12fa-42e1-aa51-1a706ba37d9c"/>
    <xsd:import namespace="3d4605a3-51d9-4e8b-9c52-7f93f9ee9e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43a46-12fa-42e1-aa51-1a706ba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7f6ea1-1079-435c-a896-4e5d7f7fb16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605a3-51d9-4e8b-9c52-7f93f9ee9e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726db-9cfb-4de7-81b3-497660abacb6}" ma:internalName="TaxCatchAll" ma:showField="CatchAllData" ma:web="3d4605a3-51d9-4e8b-9c52-7f93f9ee9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b43a46-12fa-42e1-aa51-1a706ba37d9c">
      <Terms xmlns="http://schemas.microsoft.com/office/infopath/2007/PartnerControls"/>
    </lcf76f155ced4ddcb4097134ff3c332f>
    <TaxCatchAll xmlns="3d4605a3-51d9-4e8b-9c52-7f93f9ee9ed4" xsi:nil="true"/>
  </documentManagement>
</p:properties>
</file>

<file path=customXml/itemProps1.xml><?xml version="1.0" encoding="utf-8"?>
<ds:datastoreItem xmlns:ds="http://schemas.openxmlformats.org/officeDocument/2006/customXml" ds:itemID="{D9268024-2811-4555-A14B-B54DDB30F5C3}"/>
</file>

<file path=customXml/itemProps2.xml><?xml version="1.0" encoding="utf-8"?>
<ds:datastoreItem xmlns:ds="http://schemas.openxmlformats.org/officeDocument/2006/customXml" ds:itemID="{7C44A799-B09C-42A1-B58B-F0611ED95B16}"/>
</file>

<file path=customXml/itemProps3.xml><?xml version="1.0" encoding="utf-8"?>
<ds:datastoreItem xmlns:ds="http://schemas.openxmlformats.org/officeDocument/2006/customXml" ds:itemID="{8AD1889C-2049-433F-828A-FD7BAA6CC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Allen</dc:creator>
  <cp:keywords/>
  <dc:description/>
  <cp:lastModifiedBy>Reine Evans-Roskos</cp:lastModifiedBy>
  <cp:revision>5</cp:revision>
  <cp:lastPrinted>2024-10-09T21:10:00Z</cp:lastPrinted>
  <dcterms:created xsi:type="dcterms:W3CDTF">2025-09-19T10:54:00Z</dcterms:created>
  <dcterms:modified xsi:type="dcterms:W3CDTF">2025-10-08T20:23:44Z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0x010100A5ACBC77AA26464A80CDE7109AE5BF07</vt:lpwstr>
  </property>
  <property fmtid="{D5CDD505-2E9C-101B-9397-08002B2CF9AE}" pid="3" name="MediaServiceImageTags">
    <vt:lpwstr/>
  </property>
</Properties>
</file>