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5C69" w14:textId="65E29B8C" w:rsidR="00B27DDD" w:rsidRPr="003112DE" w:rsidRDefault="00B27DDD" w:rsidP="00BC61EF">
      <w:pPr>
        <w:pStyle w:val="Heading2"/>
        <w:spacing w:before="0" w:after="0" w:line="240" w:lineRule="auto"/>
        <w:rPr>
          <w:rFonts w:ascii="Avenir Book" w:hAnsi="Avenir Book"/>
          <w:b/>
          <w:color w:val="4472C4" w:themeColor="accent1"/>
          <w:sz w:val="28"/>
          <w:szCs w:val="28"/>
        </w:rPr>
      </w:pPr>
      <w:r w:rsidRPr="003112DE">
        <w:rPr>
          <w:rFonts w:ascii="Avenir Book" w:hAnsi="Avenir Book"/>
          <w:b/>
          <w:color w:val="4472C4" w:themeColor="accent1"/>
          <w:sz w:val="28"/>
          <w:szCs w:val="28"/>
        </w:rPr>
        <w:t xml:space="preserve">LEADERSHIP STYLES </w:t>
      </w:r>
    </w:p>
    <w:p w14:paraId="1E05FB8B" w14:textId="77777777" w:rsidR="00B27DDD" w:rsidRPr="003112DE" w:rsidRDefault="00B27DDD" w:rsidP="00BC61EF">
      <w:pPr>
        <w:spacing w:line="240" w:lineRule="auto"/>
        <w:rPr>
          <w:rFonts w:ascii="Avenir Book" w:hAnsi="Avenir Book"/>
          <w:i/>
          <w:color w:val="4472C4" w:themeColor="accent1"/>
          <w:sz w:val="28"/>
          <w:szCs w:val="28"/>
          <w:highlight w:val="white"/>
        </w:rPr>
      </w:pPr>
      <w:r w:rsidRPr="003112DE">
        <w:rPr>
          <w:rFonts w:ascii="Avenir Book" w:hAnsi="Avenir Book"/>
          <w:i/>
          <w:color w:val="4472C4" w:themeColor="accent1"/>
          <w:sz w:val="28"/>
          <w:szCs w:val="28"/>
          <w:highlight w:val="white"/>
        </w:rPr>
        <w:t>Approaches an individual can use to lead others</w:t>
      </w:r>
    </w:p>
    <w:p w14:paraId="305D1FDD" w14:textId="77777777" w:rsidR="00BC61EF" w:rsidRPr="001B5386" w:rsidRDefault="00BC61EF" w:rsidP="00B27DDD">
      <w:pPr>
        <w:rPr>
          <w:rFonts w:ascii="Avenir Book" w:hAnsi="Avenir Book"/>
          <w:color w:val="000000" w:themeColor="text1"/>
          <w:highlight w:val="white"/>
        </w:rPr>
      </w:pPr>
    </w:p>
    <w:p w14:paraId="154E616D" w14:textId="39FF4F87" w:rsidR="00B27DDD" w:rsidRDefault="00697380" w:rsidP="00697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venir Book" w:eastAsiaTheme="minorHAnsi" w:hAnsi="Avenir Book" w:cs="Avenir Medium"/>
          <w:color w:val="000100"/>
          <w:sz w:val="24"/>
          <w:szCs w:val="24"/>
          <w:lang w:val="en-US"/>
        </w:rPr>
      </w:pPr>
      <w:r w:rsidRPr="00697380">
        <w:rPr>
          <w:rFonts w:ascii="Avenir Book" w:eastAsiaTheme="minorHAnsi" w:hAnsi="Avenir Book" w:cs="Avenir Medium"/>
          <w:color w:val="000100"/>
          <w:sz w:val="24"/>
          <w:szCs w:val="24"/>
          <w:lang w:val="en-US"/>
        </w:rPr>
        <w:t xml:space="preserve">In golf, a person has several clubs that can be used depending on </w:t>
      </w:r>
      <w:r w:rsidR="005D24F5">
        <w:rPr>
          <w:rFonts w:ascii="Avenir Book" w:eastAsiaTheme="minorHAnsi" w:hAnsi="Avenir Book" w:cs="Avenir Medium"/>
          <w:color w:val="000100"/>
          <w:sz w:val="24"/>
          <w:szCs w:val="24"/>
          <w:lang w:val="en-US"/>
        </w:rPr>
        <w:t>their</w:t>
      </w:r>
      <w:r w:rsidRPr="00697380">
        <w:rPr>
          <w:rFonts w:ascii="Avenir Book" w:eastAsiaTheme="minorHAnsi" w:hAnsi="Avenir Book" w:cs="Avenir Medium"/>
          <w:color w:val="000100"/>
          <w:sz w:val="24"/>
          <w:szCs w:val="24"/>
          <w:lang w:val="en-US"/>
        </w:rPr>
        <w:t xml:space="preserve"> </w:t>
      </w:r>
      <w:r w:rsidR="005D24F5">
        <w:rPr>
          <w:rFonts w:ascii="Avenir Book" w:eastAsiaTheme="minorHAnsi" w:hAnsi="Avenir Book" w:cs="Avenir Medium"/>
          <w:color w:val="000100"/>
          <w:sz w:val="24"/>
          <w:szCs w:val="24"/>
          <w:lang w:val="en-US"/>
        </w:rPr>
        <w:t>position</w:t>
      </w:r>
      <w:r w:rsidRPr="00697380">
        <w:rPr>
          <w:rFonts w:ascii="Avenir Book" w:eastAsiaTheme="minorHAnsi" w:hAnsi="Avenir Book" w:cs="Avenir Medium"/>
          <w:color w:val="000100"/>
          <w:sz w:val="24"/>
          <w:szCs w:val="24"/>
          <w:lang w:val="en-US"/>
        </w:rPr>
        <w:t xml:space="preserve"> on the course.</w:t>
      </w:r>
      <w:r>
        <w:rPr>
          <w:rFonts w:ascii="Avenir Book" w:eastAsiaTheme="minorHAnsi" w:hAnsi="Avenir Book" w:cs="Avenir Medium"/>
          <w:color w:val="000100"/>
          <w:sz w:val="24"/>
          <w:szCs w:val="24"/>
          <w:lang w:val="en-US"/>
        </w:rPr>
        <w:t xml:space="preserve"> </w:t>
      </w:r>
      <w:r w:rsidRPr="00697380">
        <w:rPr>
          <w:rFonts w:ascii="Avenir Book" w:eastAsiaTheme="minorHAnsi" w:hAnsi="Avenir Book" w:cs="Avenir Medium"/>
          <w:color w:val="000100"/>
          <w:sz w:val="24"/>
          <w:szCs w:val="24"/>
          <w:lang w:val="en-US"/>
        </w:rPr>
        <w:t>The leadership styles presented here resemble metaphorical golf clubs (Goleman, 2000).</w:t>
      </w:r>
      <w:r>
        <w:rPr>
          <w:rFonts w:ascii="Avenir Book" w:eastAsiaTheme="minorHAnsi" w:hAnsi="Avenir Book" w:cs="Avenir Medium"/>
          <w:color w:val="000100"/>
          <w:sz w:val="24"/>
          <w:szCs w:val="24"/>
          <w:lang w:val="en-US"/>
        </w:rPr>
        <w:t xml:space="preserve"> </w:t>
      </w:r>
      <w:r w:rsidRPr="00697380">
        <w:rPr>
          <w:rFonts w:ascii="Avenir Book" w:eastAsiaTheme="minorHAnsi" w:hAnsi="Avenir Book" w:cs="Avenir Medium"/>
          <w:color w:val="000100"/>
          <w:sz w:val="24"/>
          <w:szCs w:val="24"/>
          <w:lang w:val="en-US"/>
        </w:rPr>
        <w:t>An individual can u</w:t>
      </w:r>
      <w:r w:rsidR="005D24F5">
        <w:rPr>
          <w:rFonts w:ascii="Avenir Book" w:eastAsiaTheme="minorHAnsi" w:hAnsi="Avenir Book" w:cs="Avenir Medium"/>
          <w:color w:val="000100"/>
          <w:sz w:val="24"/>
          <w:szCs w:val="24"/>
          <w:lang w:val="en-US"/>
        </w:rPr>
        <w:t>tiliz</w:t>
      </w:r>
      <w:r w:rsidRPr="00697380">
        <w:rPr>
          <w:rFonts w:ascii="Avenir Book" w:eastAsiaTheme="minorHAnsi" w:hAnsi="Avenir Book" w:cs="Avenir Medium"/>
          <w:color w:val="000100"/>
          <w:sz w:val="24"/>
          <w:szCs w:val="24"/>
          <w:lang w:val="en-US"/>
        </w:rPr>
        <w:t xml:space="preserve">e </w:t>
      </w:r>
      <w:r w:rsidRPr="007C56FC">
        <w:rPr>
          <w:rFonts w:ascii="Avenir Book" w:eastAsiaTheme="minorHAnsi" w:hAnsi="Avenir Book" w:cs="Avenir Black"/>
          <w:color w:val="000000" w:themeColor="text1"/>
          <w:sz w:val="24"/>
          <w:szCs w:val="24"/>
          <w:lang w:val="en-US"/>
        </w:rPr>
        <w:t>seven basic styles</w:t>
      </w:r>
      <w:r w:rsidRPr="007C56FC">
        <w:rPr>
          <w:rFonts w:ascii="Avenir Book" w:eastAsiaTheme="minorHAnsi" w:hAnsi="Avenir Book" w:cs="Avenir Medium"/>
          <w:color w:val="000000" w:themeColor="text1"/>
          <w:sz w:val="24"/>
          <w:szCs w:val="24"/>
          <w:lang w:val="en-US"/>
        </w:rPr>
        <w:t xml:space="preserve"> </w:t>
      </w:r>
      <w:r w:rsidRPr="00697380">
        <w:rPr>
          <w:rFonts w:ascii="Avenir Book" w:eastAsiaTheme="minorHAnsi" w:hAnsi="Avenir Book" w:cs="Avenir Medium"/>
          <w:color w:val="000100"/>
          <w:sz w:val="24"/>
          <w:szCs w:val="24"/>
          <w:lang w:val="en-US"/>
        </w:rPr>
        <w:t xml:space="preserve">or approaches when leading others. Each </w:t>
      </w:r>
      <w:r>
        <w:rPr>
          <w:rFonts w:ascii="Avenir Book" w:eastAsiaTheme="minorHAnsi" w:hAnsi="Avenir Book" w:cs="Avenir Medium"/>
          <w:color w:val="000100"/>
          <w:sz w:val="24"/>
          <w:szCs w:val="24"/>
          <w:lang w:val="en-US"/>
        </w:rPr>
        <w:t xml:space="preserve">style </w:t>
      </w:r>
      <w:r w:rsidRPr="00697380">
        <w:rPr>
          <w:rFonts w:ascii="Avenir Book" w:eastAsiaTheme="minorHAnsi" w:hAnsi="Avenir Book" w:cs="Avenir Medium"/>
          <w:color w:val="000100"/>
          <w:sz w:val="24"/>
          <w:szCs w:val="24"/>
          <w:lang w:val="en-US"/>
        </w:rPr>
        <w:t xml:space="preserve">has </w:t>
      </w:r>
      <w:r w:rsidR="005D24F5">
        <w:rPr>
          <w:rFonts w:ascii="Avenir Book" w:eastAsiaTheme="minorHAnsi" w:hAnsi="Avenir Book" w:cs="Avenir Medium"/>
          <w:color w:val="000100"/>
          <w:sz w:val="24"/>
          <w:szCs w:val="24"/>
          <w:lang w:val="en-US"/>
        </w:rPr>
        <w:t xml:space="preserve">its </w:t>
      </w:r>
      <w:r w:rsidRPr="00697380">
        <w:rPr>
          <w:rFonts w:ascii="Avenir Book" w:eastAsiaTheme="minorHAnsi" w:hAnsi="Avenir Book" w:cs="Avenir Medium"/>
          <w:color w:val="000100"/>
          <w:sz w:val="24"/>
          <w:szCs w:val="24"/>
          <w:lang w:val="en-US"/>
        </w:rPr>
        <w:t xml:space="preserve">benefits and drawbacks depending on the context. Skilled </w:t>
      </w:r>
      <w:r w:rsidR="00BC61EF">
        <w:rPr>
          <w:rFonts w:ascii="Avenir Book" w:eastAsiaTheme="minorHAnsi" w:hAnsi="Avenir Book" w:cs="Avenir Medium"/>
          <w:color w:val="000100"/>
          <w:sz w:val="24"/>
          <w:szCs w:val="24"/>
          <w:lang w:val="en-US"/>
        </w:rPr>
        <w:t>leaders</w:t>
      </w:r>
      <w:r w:rsidRPr="00697380">
        <w:rPr>
          <w:rFonts w:ascii="Avenir Book" w:eastAsiaTheme="minorHAnsi" w:hAnsi="Avenir Book" w:cs="Avenir Medium"/>
          <w:color w:val="000100"/>
          <w:sz w:val="24"/>
          <w:szCs w:val="24"/>
          <w:lang w:val="en-US"/>
        </w:rPr>
        <w:t xml:space="preserve"> will </w:t>
      </w:r>
      <w:r w:rsidRPr="00BC61EF">
        <w:rPr>
          <w:rFonts w:ascii="Avenir Book" w:eastAsiaTheme="minorHAnsi" w:hAnsi="Avenir Book" w:cs="Avenir Medium"/>
          <w:i/>
          <w:iCs/>
          <w:color w:val="000100"/>
          <w:sz w:val="24"/>
          <w:szCs w:val="24"/>
          <w:lang w:val="en-US"/>
        </w:rPr>
        <w:t xml:space="preserve">intentionally </w:t>
      </w:r>
      <w:r w:rsidR="005D24F5">
        <w:rPr>
          <w:rFonts w:ascii="Avenir Book" w:eastAsiaTheme="minorHAnsi" w:hAnsi="Avenir Book" w:cs="Avenir Medium"/>
          <w:i/>
          <w:iCs/>
          <w:color w:val="000100"/>
          <w:sz w:val="24"/>
          <w:szCs w:val="24"/>
          <w:lang w:val="en-US"/>
        </w:rPr>
        <w:t>select</w:t>
      </w:r>
      <w:r w:rsidRPr="00697380">
        <w:rPr>
          <w:rFonts w:ascii="Avenir Book" w:eastAsiaTheme="minorHAnsi" w:hAnsi="Avenir Book" w:cs="Avenir Medium"/>
          <w:color w:val="000100"/>
          <w:sz w:val="24"/>
          <w:szCs w:val="24"/>
          <w:lang w:val="en-US"/>
        </w:rPr>
        <w:t xml:space="preserve"> the appropriate style for the situation.</w:t>
      </w:r>
    </w:p>
    <w:p w14:paraId="26F133AC" w14:textId="77777777" w:rsidR="00BC61EF" w:rsidRDefault="00BC61EF" w:rsidP="00697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venir Book" w:eastAsiaTheme="minorHAnsi" w:hAnsi="Avenir Book" w:cs="Avenir Medium"/>
          <w:color w:val="000100"/>
          <w:sz w:val="24"/>
          <w:szCs w:val="24"/>
          <w:lang w:val="en-US"/>
        </w:rPr>
      </w:pPr>
    </w:p>
    <w:p w14:paraId="5EC4975B" w14:textId="257A8F18" w:rsidR="00BC61EF" w:rsidRPr="00BC61EF" w:rsidRDefault="00BC61EF" w:rsidP="00697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venir Book" w:eastAsiaTheme="minorHAnsi" w:hAnsi="Avenir Book" w:cs="Avenir Medium"/>
          <w:color w:val="000000" w:themeColor="text1"/>
          <w:sz w:val="24"/>
          <w:szCs w:val="24"/>
          <w:lang w:val="en-US"/>
        </w:rPr>
      </w:pPr>
      <w:r w:rsidRPr="00BC61EF">
        <w:rPr>
          <w:rFonts w:ascii="Avenir Book" w:eastAsiaTheme="minorHAnsi" w:hAnsi="Avenir Book" w:cs="Avenir Medium"/>
          <w:color w:val="000000" w:themeColor="text1"/>
          <w:sz w:val="24"/>
          <w:szCs w:val="24"/>
          <w:lang w:val="en-US"/>
        </w:rPr>
        <w:t>As a leader, it</w:t>
      </w:r>
      <w:r w:rsidR="008F45D5">
        <w:rPr>
          <w:rFonts w:ascii="Avenir Book" w:eastAsiaTheme="minorHAnsi" w:hAnsi="Avenir Book" w:cs="Avenir Medium"/>
          <w:color w:val="000000" w:themeColor="text1"/>
          <w:sz w:val="24"/>
          <w:szCs w:val="24"/>
          <w:lang w:val="en-US"/>
        </w:rPr>
        <w:t xml:space="preserve"> i</w:t>
      </w:r>
      <w:r w:rsidRPr="00BC61EF">
        <w:rPr>
          <w:rFonts w:ascii="Avenir Book" w:eastAsiaTheme="minorHAnsi" w:hAnsi="Avenir Book" w:cs="Avenir Medium"/>
          <w:color w:val="000000" w:themeColor="text1"/>
          <w:sz w:val="24"/>
          <w:szCs w:val="24"/>
          <w:lang w:val="en-US"/>
        </w:rPr>
        <w:t xml:space="preserve">s critical that you </w:t>
      </w:r>
      <w:r w:rsidRPr="00BC61EF">
        <w:rPr>
          <w:rFonts w:ascii="Avenir Book" w:eastAsiaTheme="minorHAnsi" w:hAnsi="Avenir Book" w:cs="Avenir Heavy"/>
          <w:color w:val="000000" w:themeColor="text1"/>
          <w:sz w:val="24"/>
          <w:szCs w:val="24"/>
          <w:lang w:val="en-US"/>
        </w:rPr>
        <w:t>a</w:t>
      </w:r>
      <w:r w:rsidRPr="00BC61EF">
        <w:rPr>
          <w:rFonts w:ascii="Avenir Book" w:eastAsiaTheme="minorHAnsi" w:hAnsi="Avenir Book" w:cs="Avenir Medium"/>
          <w:color w:val="000000" w:themeColor="text1"/>
          <w:sz w:val="24"/>
          <w:szCs w:val="24"/>
          <w:lang w:val="en-US"/>
        </w:rPr>
        <w:t xml:space="preserve">) know these styles, </w:t>
      </w:r>
      <w:r w:rsidRPr="00BC61EF">
        <w:rPr>
          <w:rFonts w:ascii="Avenir Book" w:eastAsiaTheme="minorHAnsi" w:hAnsi="Avenir Book" w:cs="Avenir Heavy"/>
          <w:color w:val="000000" w:themeColor="text1"/>
          <w:sz w:val="24"/>
          <w:szCs w:val="24"/>
          <w:lang w:val="en-US"/>
        </w:rPr>
        <w:t>b</w:t>
      </w:r>
      <w:r w:rsidRPr="00BC61EF">
        <w:rPr>
          <w:rFonts w:ascii="Avenir Book" w:eastAsiaTheme="minorHAnsi" w:hAnsi="Avenir Book" w:cs="Avenir Medium"/>
          <w:color w:val="000000" w:themeColor="text1"/>
          <w:sz w:val="24"/>
          <w:szCs w:val="24"/>
          <w:lang w:val="en-US"/>
        </w:rPr>
        <w:t xml:space="preserve">) understand when they are </w:t>
      </w:r>
      <w:r w:rsidR="005D24F5">
        <w:rPr>
          <w:rFonts w:ascii="Avenir Book" w:eastAsiaTheme="minorHAnsi" w:hAnsi="Avenir Book" w:cs="Avenir Medium"/>
          <w:color w:val="000000" w:themeColor="text1"/>
          <w:sz w:val="24"/>
          <w:szCs w:val="24"/>
          <w:lang w:val="en-US"/>
        </w:rPr>
        <w:t>helpful</w:t>
      </w:r>
      <w:r w:rsidRPr="00BC61EF">
        <w:rPr>
          <w:rFonts w:ascii="Avenir Book" w:eastAsiaTheme="minorHAnsi" w:hAnsi="Avenir Book" w:cs="Avenir Medium"/>
          <w:color w:val="000000" w:themeColor="text1"/>
          <w:sz w:val="24"/>
          <w:szCs w:val="24"/>
          <w:lang w:val="en-US"/>
        </w:rPr>
        <w:t xml:space="preserve"> a</w:t>
      </w:r>
      <w:r w:rsidR="005D24F5">
        <w:rPr>
          <w:rFonts w:ascii="Avenir Book" w:eastAsiaTheme="minorHAnsi" w:hAnsi="Avenir Book" w:cs="Avenir Medium"/>
          <w:color w:val="000000" w:themeColor="text1"/>
          <w:sz w:val="24"/>
          <w:szCs w:val="24"/>
          <w:lang w:val="en-US"/>
        </w:rPr>
        <w:t>nd</w:t>
      </w:r>
      <w:r w:rsidRPr="00BC61EF">
        <w:rPr>
          <w:rFonts w:ascii="Avenir Book" w:eastAsiaTheme="minorHAnsi" w:hAnsi="Avenir Book" w:cs="Avenir Medium"/>
          <w:color w:val="000000" w:themeColor="text1"/>
          <w:sz w:val="24"/>
          <w:szCs w:val="24"/>
          <w:lang w:val="en-US"/>
        </w:rPr>
        <w:t xml:space="preserve"> </w:t>
      </w:r>
      <w:r w:rsidR="005D24F5">
        <w:rPr>
          <w:rFonts w:ascii="Avenir Book" w:eastAsiaTheme="minorHAnsi" w:hAnsi="Avenir Book" w:cs="Avenir Medium"/>
          <w:color w:val="000000" w:themeColor="text1"/>
          <w:sz w:val="24"/>
          <w:szCs w:val="24"/>
          <w:lang w:val="en-US"/>
        </w:rPr>
        <w:t>when</w:t>
      </w:r>
      <w:r w:rsidRPr="00BC61EF">
        <w:rPr>
          <w:rFonts w:ascii="Avenir Book" w:eastAsiaTheme="minorHAnsi" w:hAnsi="Avenir Book" w:cs="Avenir Medium"/>
          <w:color w:val="000000" w:themeColor="text1"/>
          <w:sz w:val="24"/>
          <w:szCs w:val="24"/>
          <w:lang w:val="en-US"/>
        </w:rPr>
        <w:t xml:space="preserve"> </w:t>
      </w:r>
      <w:r w:rsidR="005D24F5">
        <w:rPr>
          <w:rFonts w:ascii="Avenir Book" w:eastAsiaTheme="minorHAnsi" w:hAnsi="Avenir Book" w:cs="Avenir Medium"/>
          <w:color w:val="000000" w:themeColor="text1"/>
          <w:sz w:val="24"/>
          <w:szCs w:val="24"/>
          <w:lang w:val="en-US"/>
        </w:rPr>
        <w:t>they are not</w:t>
      </w:r>
      <w:r w:rsidRPr="00BC61EF">
        <w:rPr>
          <w:rFonts w:ascii="Avenir Book" w:eastAsiaTheme="minorHAnsi" w:hAnsi="Avenir Book" w:cs="Avenir Medium"/>
          <w:color w:val="000000" w:themeColor="text1"/>
          <w:sz w:val="24"/>
          <w:szCs w:val="24"/>
          <w:lang w:val="en-US"/>
        </w:rPr>
        <w:t xml:space="preserve">, and </w:t>
      </w:r>
      <w:r w:rsidRPr="00BC61EF">
        <w:rPr>
          <w:rFonts w:ascii="Avenir Book" w:eastAsiaTheme="minorHAnsi" w:hAnsi="Avenir Book" w:cs="Avenir Heavy"/>
          <w:color w:val="000000" w:themeColor="text1"/>
          <w:sz w:val="24"/>
          <w:szCs w:val="24"/>
          <w:lang w:val="en-US"/>
        </w:rPr>
        <w:t>c</w:t>
      </w:r>
      <w:r w:rsidRPr="00BC61EF">
        <w:rPr>
          <w:rFonts w:ascii="Avenir Book" w:eastAsiaTheme="minorHAnsi" w:hAnsi="Avenir Book" w:cs="Avenir Medium"/>
          <w:color w:val="000000" w:themeColor="text1"/>
          <w:sz w:val="24"/>
          <w:szCs w:val="24"/>
          <w:lang w:val="en-US"/>
        </w:rPr>
        <w:t>) educate your team on how they can best contribute.</w:t>
      </w:r>
    </w:p>
    <w:p w14:paraId="0164588D" w14:textId="77777777" w:rsidR="00697380" w:rsidRDefault="00697380" w:rsidP="00B27DDD">
      <w:pPr>
        <w:rPr>
          <w:rFonts w:ascii="Avenir Book" w:hAnsi="Avenir Book"/>
          <w:b/>
          <w:color w:val="000000" w:themeColor="text1"/>
          <w:sz w:val="24"/>
          <w:szCs w:val="24"/>
          <w:highlight w:val="white"/>
        </w:rPr>
      </w:pPr>
    </w:p>
    <w:p w14:paraId="7AFC4C70" w14:textId="291CBCC9" w:rsidR="00B27DDD" w:rsidRPr="001B5386" w:rsidRDefault="00697380"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t>Visionary</w:t>
      </w:r>
      <w:r w:rsidR="007C77EE"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 xml:space="preserve">Leaders using this style know where they </w:t>
      </w:r>
      <w:r w:rsidR="005D24F5">
        <w:rPr>
          <w:rFonts w:ascii="Avenir Book" w:hAnsi="Avenir Book"/>
          <w:color w:val="000000" w:themeColor="text1"/>
          <w:sz w:val="24"/>
          <w:szCs w:val="24"/>
        </w:rPr>
        <w:t>believe</w:t>
      </w:r>
      <w:r w:rsidR="00B27DDD" w:rsidRPr="001B5386">
        <w:rPr>
          <w:rFonts w:ascii="Avenir Book" w:hAnsi="Avenir Book"/>
          <w:color w:val="000000" w:themeColor="text1"/>
          <w:sz w:val="24"/>
          <w:szCs w:val="24"/>
        </w:rPr>
        <w:t xml:space="preserve"> the group should go. They have a strategy in mind and are comfortable asserting their viewpoint</w:t>
      </w:r>
      <w:r w:rsidR="005D24F5">
        <w:rPr>
          <w:rFonts w:ascii="Avenir Book" w:hAnsi="Avenir Book"/>
          <w:color w:val="000000" w:themeColor="text1"/>
          <w:sz w:val="24"/>
          <w:szCs w:val="24"/>
        </w:rPr>
        <w:t>s</w:t>
      </w:r>
      <w:r w:rsidR="00B27DDD" w:rsidRPr="001B5386">
        <w:rPr>
          <w:rFonts w:ascii="Avenir Book" w:hAnsi="Avenir Book"/>
          <w:color w:val="000000" w:themeColor="text1"/>
          <w:sz w:val="24"/>
          <w:szCs w:val="24"/>
        </w:rPr>
        <w:t xml:space="preserve"> and thoughts. </w:t>
      </w:r>
      <w:r w:rsidR="007C56FC">
        <w:rPr>
          <w:rFonts w:ascii="Avenir Book" w:hAnsi="Avenir Book"/>
          <w:color w:val="000000" w:themeColor="text1"/>
          <w:sz w:val="24"/>
          <w:szCs w:val="24"/>
        </w:rPr>
        <w:t>W</w:t>
      </w:r>
      <w:r w:rsidR="00B27DDD" w:rsidRPr="001B5386">
        <w:rPr>
          <w:rFonts w:ascii="Avenir Book" w:hAnsi="Avenir Book"/>
          <w:color w:val="000000" w:themeColor="text1"/>
          <w:sz w:val="24"/>
          <w:szCs w:val="24"/>
        </w:rPr>
        <w:t>hile this can feel comforting for the followers (“Phew, someone has the answer!”)</w:t>
      </w:r>
      <w:r w:rsidR="007C56FC">
        <w:rPr>
          <w:rFonts w:ascii="Avenir Book" w:hAnsi="Avenir Book"/>
          <w:color w:val="000000" w:themeColor="text1"/>
          <w:sz w:val="24"/>
          <w:szCs w:val="24"/>
        </w:rPr>
        <w:t>,</w:t>
      </w:r>
      <w:r w:rsidR="00B27DDD" w:rsidRPr="001B5386">
        <w:rPr>
          <w:rFonts w:ascii="Avenir Book" w:hAnsi="Avenir Book"/>
          <w:color w:val="000000" w:themeColor="text1"/>
          <w:sz w:val="24"/>
          <w:szCs w:val="24"/>
        </w:rPr>
        <w:t xml:space="preserve"> </w:t>
      </w:r>
      <w:r w:rsidR="005D24F5">
        <w:rPr>
          <w:rFonts w:ascii="Avenir Book" w:hAnsi="Avenir Book"/>
          <w:color w:val="000000" w:themeColor="text1"/>
          <w:sz w:val="24"/>
          <w:szCs w:val="24"/>
        </w:rPr>
        <w:t>caution</w:t>
      </w:r>
      <w:r w:rsidR="00B27DDD" w:rsidRPr="001B5386">
        <w:rPr>
          <w:rFonts w:ascii="Avenir Book" w:hAnsi="Avenir Book"/>
          <w:color w:val="000000" w:themeColor="text1"/>
          <w:sz w:val="24"/>
          <w:szCs w:val="24"/>
        </w:rPr>
        <w:t xml:space="preserve"> </w:t>
      </w:r>
      <w:r w:rsidR="005D24F5">
        <w:rPr>
          <w:rFonts w:ascii="Avenir Book" w:hAnsi="Avenir Book"/>
          <w:color w:val="000000" w:themeColor="text1"/>
          <w:sz w:val="24"/>
          <w:szCs w:val="24"/>
        </w:rPr>
        <w:t>is advised</w:t>
      </w:r>
      <w:r w:rsidR="00B27DDD" w:rsidRPr="001B5386">
        <w:rPr>
          <w:rFonts w:ascii="Avenir Book" w:hAnsi="Avenir Book"/>
          <w:color w:val="000000" w:themeColor="text1"/>
          <w:sz w:val="24"/>
          <w:szCs w:val="24"/>
        </w:rPr>
        <w:t xml:space="preserve">. As soon as someone says, “I </w:t>
      </w:r>
      <w:r w:rsidR="005D24F5">
        <w:rPr>
          <w:rFonts w:ascii="Avenir Book" w:hAnsi="Avenir Book"/>
          <w:color w:val="000000" w:themeColor="text1"/>
          <w:sz w:val="24"/>
          <w:szCs w:val="24"/>
        </w:rPr>
        <w:t>know the path</w:t>
      </w:r>
      <w:r w:rsidR="00B27DDD" w:rsidRPr="001B5386">
        <w:rPr>
          <w:rFonts w:ascii="Avenir Book" w:hAnsi="Avenir Book"/>
          <w:color w:val="000000" w:themeColor="text1"/>
          <w:sz w:val="24"/>
          <w:szCs w:val="24"/>
        </w:rPr>
        <w:t xml:space="preserve">,” or “I </w:t>
      </w:r>
      <w:r w:rsidR="005D24F5">
        <w:rPr>
          <w:rFonts w:ascii="Avenir Book" w:hAnsi="Avenir Book"/>
          <w:color w:val="000000" w:themeColor="text1"/>
          <w:sz w:val="24"/>
          <w:szCs w:val="24"/>
        </w:rPr>
        <w:t>have</w:t>
      </w:r>
      <w:r w:rsidR="00B27DDD" w:rsidRPr="001B5386">
        <w:rPr>
          <w:rFonts w:ascii="Avenir Book" w:hAnsi="Avenir Book"/>
          <w:color w:val="000000" w:themeColor="text1"/>
          <w:sz w:val="24"/>
          <w:szCs w:val="24"/>
        </w:rPr>
        <w:t xml:space="preserve"> </w:t>
      </w:r>
      <w:r w:rsidR="00B27DDD" w:rsidRPr="005D24F5">
        <w:rPr>
          <w:rFonts w:ascii="Avenir Book" w:hAnsi="Avenir Book"/>
          <w:i/>
          <w:iCs/>
          <w:color w:val="000000" w:themeColor="text1"/>
          <w:sz w:val="24"/>
          <w:szCs w:val="24"/>
        </w:rPr>
        <w:t>the</w:t>
      </w:r>
      <w:r w:rsidR="00B27DDD" w:rsidRPr="001B5386">
        <w:rPr>
          <w:rFonts w:ascii="Avenir Book" w:hAnsi="Avenir Book"/>
          <w:color w:val="000000" w:themeColor="text1"/>
          <w:sz w:val="24"/>
          <w:szCs w:val="24"/>
        </w:rPr>
        <w:t xml:space="preserve"> answer,” ensure that the group stay</w:t>
      </w:r>
      <w:r w:rsidR="005D24F5">
        <w:rPr>
          <w:rFonts w:ascii="Avenir Book" w:hAnsi="Avenir Book"/>
          <w:color w:val="000000" w:themeColor="text1"/>
          <w:sz w:val="24"/>
          <w:szCs w:val="24"/>
        </w:rPr>
        <w:t>s</w:t>
      </w:r>
      <w:r w:rsidR="00B27DDD" w:rsidRPr="001B5386">
        <w:rPr>
          <w:rFonts w:ascii="Avenir Book" w:hAnsi="Avenir Book"/>
          <w:color w:val="000000" w:themeColor="text1"/>
          <w:sz w:val="24"/>
          <w:szCs w:val="24"/>
        </w:rPr>
        <w:t xml:space="preserve"> alert and closely monitor</w:t>
      </w:r>
      <w:r w:rsidR="005D24F5">
        <w:rPr>
          <w:rFonts w:ascii="Avenir Book" w:hAnsi="Avenir Book"/>
          <w:color w:val="000000" w:themeColor="text1"/>
          <w:sz w:val="24"/>
          <w:szCs w:val="24"/>
        </w:rPr>
        <w:t>s</w:t>
      </w:r>
      <w:r w:rsidR="00B27DDD" w:rsidRPr="001B5386">
        <w:rPr>
          <w:rFonts w:ascii="Avenir Book" w:hAnsi="Avenir Book"/>
          <w:color w:val="000000" w:themeColor="text1"/>
          <w:sz w:val="24"/>
          <w:szCs w:val="24"/>
        </w:rPr>
        <w:t xml:space="preserve"> progress. At times, this individual can </w:t>
      </w:r>
      <w:r w:rsidR="005D24F5">
        <w:rPr>
          <w:rFonts w:ascii="Avenir Book" w:hAnsi="Avenir Book"/>
          <w:color w:val="000000" w:themeColor="text1"/>
          <w:sz w:val="24"/>
          <w:szCs w:val="24"/>
        </w:rPr>
        <w:t>lead</w:t>
      </w:r>
      <w:r w:rsidR="00B27DDD" w:rsidRPr="001B5386">
        <w:rPr>
          <w:rFonts w:ascii="Avenir Book" w:hAnsi="Avenir Book"/>
          <w:color w:val="000000" w:themeColor="text1"/>
          <w:sz w:val="24"/>
          <w:szCs w:val="24"/>
        </w:rPr>
        <w:t xml:space="preserve"> </w:t>
      </w:r>
      <w:r w:rsidR="00BC61EF">
        <w:rPr>
          <w:rFonts w:ascii="Avenir Book" w:hAnsi="Avenir Book"/>
          <w:color w:val="000000" w:themeColor="text1"/>
          <w:sz w:val="24"/>
          <w:szCs w:val="24"/>
        </w:rPr>
        <w:t>the group in the wrong direction.</w:t>
      </w:r>
    </w:p>
    <w:p w14:paraId="3C0D6D95" w14:textId="77777777" w:rsidR="00B27DDD" w:rsidRPr="001B5386" w:rsidRDefault="00B27DDD" w:rsidP="00B27DDD">
      <w:pPr>
        <w:rPr>
          <w:rFonts w:ascii="Avenir Book" w:hAnsi="Avenir Book"/>
          <w:color w:val="000000" w:themeColor="text1"/>
          <w:sz w:val="24"/>
          <w:szCs w:val="24"/>
          <w:highlight w:val="white"/>
        </w:rPr>
      </w:pPr>
    </w:p>
    <w:p w14:paraId="6A31C192" w14:textId="0DC63514" w:rsidR="00B27DDD" w:rsidRPr="001B5386" w:rsidRDefault="00B27DDD" w:rsidP="00B27DDD">
      <w:pPr>
        <w:rPr>
          <w:rFonts w:ascii="Avenir Book" w:hAnsi="Avenir Book"/>
          <w:color w:val="000000" w:themeColor="text1"/>
          <w:sz w:val="24"/>
          <w:szCs w:val="24"/>
          <w:highlight w:val="white"/>
        </w:rPr>
      </w:pPr>
      <w:r w:rsidRPr="001B5386">
        <w:rPr>
          <w:rFonts w:ascii="Avenir Book" w:hAnsi="Avenir Book"/>
          <w:b/>
          <w:color w:val="000000" w:themeColor="text1"/>
          <w:sz w:val="24"/>
          <w:szCs w:val="24"/>
          <w:highlight w:val="white"/>
        </w:rPr>
        <w:t>Coaching</w:t>
      </w:r>
      <w:r w:rsidR="007C77EE" w:rsidRPr="007C77EE">
        <w:rPr>
          <w:rFonts w:ascii="Avenir Book" w:hAnsi="Avenir Book"/>
          <w:bCs/>
          <w:color w:val="000000" w:themeColor="text1"/>
          <w:sz w:val="24"/>
          <w:szCs w:val="24"/>
        </w:rPr>
        <w:t>—</w:t>
      </w:r>
      <w:r w:rsidRPr="001B5386">
        <w:rPr>
          <w:rFonts w:ascii="Avenir Book" w:hAnsi="Avenir Book"/>
          <w:color w:val="000000" w:themeColor="text1"/>
          <w:sz w:val="24"/>
          <w:szCs w:val="24"/>
        </w:rPr>
        <w:t>Leaders who use a coaching style share their expertise with others. They pause, slow down, and take the time to guide others to the correct path. For instance, a leader who is a negotiation expert will actively coach others to improve their skills as well. The coaching style is highly personalized</w:t>
      </w:r>
      <w:r w:rsidR="001B5386">
        <w:rPr>
          <w:rFonts w:ascii="Avenir Book" w:hAnsi="Avenir Book"/>
          <w:color w:val="000000" w:themeColor="text1"/>
          <w:sz w:val="24"/>
          <w:szCs w:val="24"/>
        </w:rPr>
        <w:t xml:space="preserve"> but </w:t>
      </w:r>
      <w:r w:rsidRPr="001B5386">
        <w:rPr>
          <w:rFonts w:ascii="Avenir Book" w:hAnsi="Avenir Book"/>
          <w:color w:val="000000" w:themeColor="text1"/>
          <w:sz w:val="24"/>
          <w:szCs w:val="24"/>
        </w:rPr>
        <w:t>can take too much time. The leader needs to pay close attention to time and resources.</w:t>
      </w:r>
    </w:p>
    <w:p w14:paraId="11DBF315" w14:textId="77777777" w:rsidR="00B27DDD" w:rsidRPr="001B5386" w:rsidRDefault="00B27DDD" w:rsidP="00B27DDD">
      <w:pPr>
        <w:rPr>
          <w:rFonts w:ascii="Avenir Book" w:hAnsi="Avenir Book"/>
          <w:color w:val="000000" w:themeColor="text1"/>
          <w:sz w:val="24"/>
          <w:szCs w:val="24"/>
          <w:highlight w:val="white"/>
        </w:rPr>
      </w:pPr>
    </w:p>
    <w:p w14:paraId="3E091577" w14:textId="573C1F77" w:rsidR="00B27DDD" w:rsidRPr="001B5386" w:rsidRDefault="00697380"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t>Directive</w:t>
      </w:r>
      <w:r w:rsidR="007C77EE"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 xml:space="preserve">This is the most high-risk </w:t>
      </w:r>
      <w:r w:rsidR="001B5386">
        <w:rPr>
          <w:rFonts w:ascii="Avenir Book" w:hAnsi="Avenir Book"/>
          <w:color w:val="000000" w:themeColor="text1"/>
          <w:sz w:val="24"/>
          <w:szCs w:val="24"/>
        </w:rPr>
        <w:t>leadership style</w:t>
      </w:r>
      <w:r w:rsidR="00B27DDD" w:rsidRPr="001B5386">
        <w:rPr>
          <w:rFonts w:ascii="Avenir Book" w:hAnsi="Avenir Book"/>
          <w:color w:val="000000" w:themeColor="text1"/>
          <w:sz w:val="24"/>
          <w:szCs w:val="24"/>
        </w:rPr>
        <w:t xml:space="preserve"> because </w:t>
      </w:r>
      <w:r w:rsidR="007C77EE">
        <w:rPr>
          <w:rFonts w:ascii="Avenir Book" w:hAnsi="Avenir Book"/>
          <w:color w:val="000000" w:themeColor="text1"/>
          <w:sz w:val="24"/>
          <w:szCs w:val="24"/>
        </w:rPr>
        <w:t>it</w:t>
      </w:r>
      <w:r w:rsidR="00B27DDD" w:rsidRPr="001B5386">
        <w:rPr>
          <w:rFonts w:ascii="Avenir Book" w:hAnsi="Avenir Book"/>
          <w:color w:val="000000" w:themeColor="text1"/>
          <w:sz w:val="24"/>
          <w:szCs w:val="24"/>
        </w:rPr>
        <w:t xml:space="preserve"> can alienate others, cause hard feelings, and disengage individuals who do not feel a part of the process. </w:t>
      </w:r>
      <w:r w:rsidR="001B5386">
        <w:rPr>
          <w:rFonts w:ascii="Avenir Book" w:hAnsi="Avenir Book"/>
          <w:color w:val="000000" w:themeColor="text1"/>
          <w:sz w:val="24"/>
          <w:szCs w:val="24"/>
        </w:rPr>
        <w:t>Conversely</w:t>
      </w:r>
      <w:r w:rsidR="00B27DDD" w:rsidRPr="001B5386">
        <w:rPr>
          <w:rFonts w:ascii="Avenir Book" w:hAnsi="Avenir Book"/>
          <w:color w:val="000000" w:themeColor="text1"/>
          <w:sz w:val="24"/>
          <w:szCs w:val="24"/>
        </w:rPr>
        <w:t xml:space="preserve">, it can be expedient in an emergency or appropriate under time stress. However, </w:t>
      </w:r>
      <w:r w:rsidR="001B5386">
        <w:rPr>
          <w:rFonts w:ascii="Avenir Book" w:hAnsi="Avenir Book"/>
          <w:color w:val="000000" w:themeColor="text1"/>
          <w:sz w:val="24"/>
          <w:szCs w:val="24"/>
        </w:rPr>
        <w:t>overusing</w:t>
      </w:r>
      <w:r w:rsidR="00B27DDD" w:rsidRPr="001B5386">
        <w:rPr>
          <w:rFonts w:ascii="Avenir Book" w:hAnsi="Avenir Book"/>
          <w:color w:val="000000" w:themeColor="text1"/>
          <w:sz w:val="24"/>
          <w:szCs w:val="24"/>
        </w:rPr>
        <w:t xml:space="preserve"> this style will likely damage relationships in the long run.</w:t>
      </w:r>
    </w:p>
    <w:p w14:paraId="2F302D35" w14:textId="77777777" w:rsidR="00697380" w:rsidRDefault="00697380" w:rsidP="00B27DDD">
      <w:pPr>
        <w:rPr>
          <w:rFonts w:ascii="Avenir Book" w:hAnsi="Avenir Book"/>
          <w:b/>
          <w:color w:val="000000" w:themeColor="text1"/>
          <w:sz w:val="24"/>
          <w:szCs w:val="24"/>
          <w:highlight w:val="white"/>
        </w:rPr>
      </w:pPr>
    </w:p>
    <w:p w14:paraId="17C8F49A" w14:textId="1F07A4D3" w:rsidR="00B27DDD" w:rsidRPr="001B5386" w:rsidRDefault="00697380"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t>Participative</w:t>
      </w:r>
      <w:r w:rsidR="007C77EE"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 xml:space="preserve">This style is practical when the leader needs a high level of buy-in from the group. </w:t>
      </w:r>
      <w:r w:rsidR="008F45D5">
        <w:rPr>
          <w:rFonts w:ascii="Avenir Book" w:hAnsi="Avenir Book"/>
          <w:color w:val="000000" w:themeColor="text1"/>
          <w:sz w:val="24"/>
          <w:szCs w:val="24"/>
        </w:rPr>
        <w:t>When exploring this leadership style, t</w:t>
      </w:r>
      <w:r w:rsidR="00B27DDD" w:rsidRPr="001B5386">
        <w:rPr>
          <w:rFonts w:ascii="Avenir Book" w:hAnsi="Avenir Book"/>
          <w:color w:val="000000" w:themeColor="text1"/>
          <w:sz w:val="24"/>
          <w:szCs w:val="24"/>
        </w:rPr>
        <w:t>he adage “</w:t>
      </w:r>
      <w:r w:rsidR="007C77EE">
        <w:rPr>
          <w:rFonts w:ascii="Avenir Book" w:hAnsi="Avenir Book"/>
          <w:color w:val="000000" w:themeColor="text1"/>
          <w:sz w:val="24"/>
          <w:szCs w:val="24"/>
        </w:rPr>
        <w:t>P</w:t>
      </w:r>
      <w:r w:rsidR="00B27DDD" w:rsidRPr="001B5386">
        <w:rPr>
          <w:rFonts w:ascii="Avenir Book" w:hAnsi="Avenir Book"/>
          <w:color w:val="000000" w:themeColor="text1"/>
          <w:sz w:val="24"/>
          <w:szCs w:val="24"/>
        </w:rPr>
        <w:t xml:space="preserve">eople support what they help create” comes to mind. </w:t>
      </w:r>
      <w:r w:rsidR="007C77EE">
        <w:rPr>
          <w:rFonts w:ascii="Avenir Book" w:hAnsi="Avenir Book"/>
          <w:color w:val="000000" w:themeColor="text1"/>
          <w:sz w:val="24"/>
          <w:szCs w:val="24"/>
        </w:rPr>
        <w:t>W</w:t>
      </w:r>
      <w:r w:rsidR="00B27DDD" w:rsidRPr="001B5386">
        <w:rPr>
          <w:rFonts w:ascii="Avenir Book" w:hAnsi="Avenir Book"/>
          <w:color w:val="000000" w:themeColor="text1"/>
          <w:sz w:val="24"/>
          <w:szCs w:val="24"/>
        </w:rPr>
        <w:t xml:space="preserve">hile there are many positives, the style can take too much time and stall progress if the leader tries to please everyone. A skilled leader using this style must watch the time and know when it’s appropriate to vote, table the discussion, or </w:t>
      </w:r>
      <w:proofErr w:type="gramStart"/>
      <w:r w:rsidR="00B27DDD" w:rsidRPr="001B5386">
        <w:rPr>
          <w:rFonts w:ascii="Avenir Book" w:hAnsi="Avenir Book"/>
          <w:color w:val="000000" w:themeColor="text1"/>
          <w:sz w:val="24"/>
          <w:szCs w:val="24"/>
        </w:rPr>
        <w:t>make a decision</w:t>
      </w:r>
      <w:proofErr w:type="gramEnd"/>
      <w:r w:rsidR="00B27DDD" w:rsidRPr="001B5386">
        <w:rPr>
          <w:rFonts w:ascii="Avenir Book" w:hAnsi="Avenir Book"/>
          <w:color w:val="000000" w:themeColor="text1"/>
          <w:sz w:val="24"/>
          <w:szCs w:val="24"/>
        </w:rPr>
        <w:t>.</w:t>
      </w:r>
    </w:p>
    <w:p w14:paraId="135C776A" w14:textId="77777777" w:rsidR="00B27DDD" w:rsidRPr="001B5386" w:rsidRDefault="00B27DDD" w:rsidP="00B27DDD">
      <w:pPr>
        <w:rPr>
          <w:rFonts w:ascii="Avenir Book" w:hAnsi="Avenir Book"/>
          <w:color w:val="000000" w:themeColor="text1"/>
          <w:sz w:val="24"/>
          <w:szCs w:val="24"/>
          <w:highlight w:val="white"/>
        </w:rPr>
      </w:pPr>
    </w:p>
    <w:p w14:paraId="5D5DCB36" w14:textId="034AF26C" w:rsidR="00B27DDD" w:rsidRPr="001B5386" w:rsidRDefault="00697380"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lastRenderedPageBreak/>
        <w:t>Pacesetting</w:t>
      </w:r>
      <w:r w:rsidR="007C77EE"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 xml:space="preserve">A pacesetting leader defaults to </w:t>
      </w:r>
      <w:r w:rsidR="001B5386">
        <w:rPr>
          <w:rFonts w:ascii="Avenir Book" w:hAnsi="Avenir Book"/>
          <w:color w:val="000000" w:themeColor="text1"/>
          <w:sz w:val="24"/>
          <w:szCs w:val="24"/>
        </w:rPr>
        <w:t>‘</w:t>
      </w:r>
      <w:r w:rsidR="00B27DDD" w:rsidRPr="001B5386">
        <w:rPr>
          <w:rFonts w:ascii="Avenir Book" w:hAnsi="Avenir Book"/>
          <w:color w:val="000000" w:themeColor="text1"/>
          <w:sz w:val="24"/>
          <w:szCs w:val="24"/>
        </w:rPr>
        <w:t>raising the heat</w:t>
      </w:r>
      <w:r w:rsidR="001B5386">
        <w:rPr>
          <w:rFonts w:ascii="Avenir Book" w:hAnsi="Avenir Book"/>
          <w:color w:val="000000" w:themeColor="text1"/>
          <w:sz w:val="24"/>
          <w:szCs w:val="24"/>
        </w:rPr>
        <w:t>’</w:t>
      </w:r>
      <w:r w:rsidR="00B27DDD" w:rsidRPr="001B5386">
        <w:rPr>
          <w:rFonts w:ascii="Avenir Book" w:hAnsi="Avenir Book"/>
          <w:color w:val="000000" w:themeColor="text1"/>
          <w:sz w:val="24"/>
          <w:szCs w:val="24"/>
        </w:rPr>
        <w:t xml:space="preserve"> – perhaps too often. Like the other styles, this approach has a time and place – especially when time stressors are involved. However, consistently pushing individuals can marginalize </w:t>
      </w:r>
      <w:r w:rsidR="001B5386">
        <w:rPr>
          <w:rFonts w:ascii="Avenir Book" w:hAnsi="Avenir Book"/>
          <w:color w:val="000000" w:themeColor="text1"/>
          <w:sz w:val="24"/>
          <w:szCs w:val="24"/>
        </w:rPr>
        <w:t>them</w:t>
      </w:r>
      <w:r w:rsidR="00B27DDD" w:rsidRPr="001B5386">
        <w:rPr>
          <w:rFonts w:ascii="Avenir Book" w:hAnsi="Avenir Book"/>
          <w:color w:val="000000" w:themeColor="text1"/>
          <w:sz w:val="24"/>
          <w:szCs w:val="24"/>
        </w:rPr>
        <w:t xml:space="preserve"> or come off as too </w:t>
      </w:r>
      <w:r w:rsidR="001B5386">
        <w:rPr>
          <w:rFonts w:ascii="Avenir Book" w:hAnsi="Avenir Book"/>
          <w:color w:val="000000" w:themeColor="text1"/>
          <w:sz w:val="24"/>
          <w:szCs w:val="24"/>
        </w:rPr>
        <w:t>much</w:t>
      </w:r>
      <w:r w:rsidR="00B27DDD" w:rsidRPr="001B5386">
        <w:rPr>
          <w:rFonts w:ascii="Avenir Book" w:hAnsi="Avenir Book"/>
          <w:color w:val="000000" w:themeColor="text1"/>
          <w:sz w:val="24"/>
          <w:szCs w:val="24"/>
        </w:rPr>
        <w:t>. On the positive side, sometimes groups settle into a slow-moving pace or a low energy level. A leader using this style will raise the heat and re-energize the group to meet the mission.</w:t>
      </w:r>
    </w:p>
    <w:p w14:paraId="7249CF2D" w14:textId="77777777" w:rsidR="00B27DDD" w:rsidRPr="001B5386" w:rsidRDefault="00B27DDD" w:rsidP="00B27DDD">
      <w:pPr>
        <w:rPr>
          <w:rFonts w:ascii="Avenir Book" w:hAnsi="Avenir Book"/>
          <w:color w:val="000000" w:themeColor="text1"/>
          <w:sz w:val="24"/>
          <w:szCs w:val="24"/>
          <w:highlight w:val="white"/>
        </w:rPr>
      </w:pPr>
    </w:p>
    <w:p w14:paraId="149DD528" w14:textId="187C19EB" w:rsidR="00B27DDD" w:rsidRPr="001B5386" w:rsidRDefault="00697380" w:rsidP="00B27DDD">
      <w:pPr>
        <w:rPr>
          <w:rFonts w:ascii="Avenir Book" w:hAnsi="Avenir Book"/>
          <w:color w:val="000000" w:themeColor="text1"/>
          <w:sz w:val="24"/>
          <w:szCs w:val="24"/>
        </w:rPr>
      </w:pPr>
      <w:r>
        <w:rPr>
          <w:rFonts w:ascii="Avenir Book" w:hAnsi="Avenir Book"/>
          <w:b/>
          <w:color w:val="000000" w:themeColor="text1"/>
          <w:sz w:val="24"/>
          <w:szCs w:val="24"/>
          <w:highlight w:val="white"/>
        </w:rPr>
        <w:t>D</w:t>
      </w:r>
      <w:r w:rsidR="00B27DDD" w:rsidRPr="001B5386">
        <w:rPr>
          <w:rFonts w:ascii="Avenir Book" w:hAnsi="Avenir Book"/>
          <w:b/>
          <w:color w:val="000000" w:themeColor="text1"/>
          <w:sz w:val="24"/>
          <w:szCs w:val="24"/>
          <w:highlight w:val="white"/>
        </w:rPr>
        <w:t>elegat</w:t>
      </w:r>
      <w:r>
        <w:rPr>
          <w:rFonts w:ascii="Avenir Book" w:hAnsi="Avenir Book"/>
          <w:b/>
          <w:color w:val="000000" w:themeColor="text1"/>
          <w:sz w:val="24"/>
          <w:szCs w:val="24"/>
          <w:highlight w:val="white"/>
        </w:rPr>
        <w:t>i</w:t>
      </w:r>
      <w:r w:rsidR="007C77EE">
        <w:rPr>
          <w:rFonts w:ascii="Avenir Book" w:hAnsi="Avenir Book"/>
          <w:b/>
          <w:color w:val="000000" w:themeColor="text1"/>
          <w:sz w:val="24"/>
          <w:szCs w:val="24"/>
          <w:highlight w:val="white"/>
        </w:rPr>
        <w:t>n</w:t>
      </w:r>
      <w:r>
        <w:rPr>
          <w:rFonts w:ascii="Avenir Book" w:hAnsi="Avenir Book"/>
          <w:b/>
          <w:color w:val="000000" w:themeColor="text1"/>
          <w:sz w:val="24"/>
          <w:szCs w:val="24"/>
          <w:highlight w:val="white"/>
        </w:rPr>
        <w:t>g</w:t>
      </w:r>
      <w:r w:rsidR="007C77EE"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Young leaders often take on too much themselves. If you pay close attention, you will notice your team members taking on multiple roles (trying to lead, keep time, and facilitate the meeting) – especially early in their development. This is a recipe for disaster – especially for inexperienced leaders. This style challenges you to practice delegation</w:t>
      </w:r>
      <w:r w:rsidR="005B1D82">
        <w:rPr>
          <w:rFonts w:ascii="Avenir Book" w:hAnsi="Avenir Book"/>
          <w:color w:val="000000" w:themeColor="text1"/>
          <w:sz w:val="24"/>
          <w:szCs w:val="24"/>
        </w:rPr>
        <w:t xml:space="preserve">. </w:t>
      </w:r>
      <w:r w:rsidR="00B27DDD" w:rsidRPr="001B5386">
        <w:rPr>
          <w:rFonts w:ascii="Avenir Book" w:hAnsi="Avenir Book"/>
          <w:color w:val="000000" w:themeColor="text1"/>
          <w:sz w:val="24"/>
          <w:szCs w:val="24"/>
        </w:rPr>
        <w:t>As the leader, you merely assign the roles/tasks, monitor the process, adjust as needed, and pay attention to the group's energy.</w:t>
      </w:r>
    </w:p>
    <w:p w14:paraId="060710EA" w14:textId="77777777" w:rsidR="00B27DDD" w:rsidRPr="001B5386" w:rsidRDefault="00B27DDD" w:rsidP="00B27DDD">
      <w:pPr>
        <w:rPr>
          <w:rFonts w:ascii="Avenir Book" w:hAnsi="Avenir Book"/>
          <w:color w:val="000000" w:themeColor="text1"/>
          <w:sz w:val="24"/>
          <w:szCs w:val="24"/>
        </w:rPr>
      </w:pPr>
    </w:p>
    <w:p w14:paraId="73355E81" w14:textId="1C11DD31" w:rsidR="00B27DDD" w:rsidRPr="00A6030B" w:rsidRDefault="00B27DDD" w:rsidP="00B27DDD">
      <w:pPr>
        <w:rPr>
          <w:rFonts w:ascii="Avenir Book" w:hAnsi="Avenir Book" w:cs="Times New Roman"/>
          <w:color w:val="000000" w:themeColor="text1"/>
          <w:sz w:val="24"/>
          <w:szCs w:val="24"/>
        </w:rPr>
      </w:pPr>
      <w:r w:rsidRPr="001B5386">
        <w:rPr>
          <w:rFonts w:ascii="Avenir Book" w:eastAsia="Times New Roman" w:hAnsi="Avenir Book" w:cs="Times New Roman"/>
          <w:b/>
          <w:bCs/>
          <w:color w:val="000000" w:themeColor="text1"/>
          <w:sz w:val="24"/>
          <w:szCs w:val="24"/>
        </w:rPr>
        <w:t>Affiliative</w:t>
      </w:r>
      <w:r w:rsidR="007C77EE" w:rsidRPr="007C77EE">
        <w:rPr>
          <w:rFonts w:ascii="Avenir Book" w:hAnsi="Avenir Book"/>
          <w:bCs/>
          <w:color w:val="000000" w:themeColor="text1"/>
          <w:sz w:val="24"/>
          <w:szCs w:val="24"/>
        </w:rPr>
        <w:t>—</w:t>
      </w:r>
      <w:r w:rsidRPr="001B5386">
        <w:rPr>
          <w:rFonts w:ascii="Avenir Book" w:eastAsia="Times New Roman" w:hAnsi="Avenir Book" w:cs="Times New Roman"/>
          <w:color w:val="000000" w:themeColor="text1"/>
          <w:sz w:val="24"/>
          <w:szCs w:val="24"/>
        </w:rPr>
        <w:t xml:space="preserve">In a nutshell, a leader using this style focuses on people and leads through relationships. Through these relationships, the leader gets </w:t>
      </w:r>
      <w:r w:rsidR="008F45D5">
        <w:rPr>
          <w:rFonts w:ascii="Avenir Book" w:eastAsia="Times New Roman" w:hAnsi="Avenir Book" w:cs="Times New Roman"/>
          <w:color w:val="000000" w:themeColor="text1"/>
          <w:sz w:val="24"/>
          <w:szCs w:val="24"/>
        </w:rPr>
        <w:t>thei</w:t>
      </w:r>
      <w:r w:rsidRPr="001B5386">
        <w:rPr>
          <w:rFonts w:ascii="Avenir Book" w:eastAsia="Times New Roman" w:hAnsi="Avenir Book" w:cs="Times New Roman"/>
          <w:color w:val="000000" w:themeColor="text1"/>
          <w:sz w:val="24"/>
          <w:szCs w:val="24"/>
        </w:rPr>
        <w:t>r work done. People using this style like harmony amongst the team and often have a committed band of followers. A potential downside is when there</w:t>
      </w:r>
      <w:r w:rsidR="008F45D5">
        <w:rPr>
          <w:rFonts w:ascii="Avenir Book" w:eastAsia="Times New Roman" w:hAnsi="Avenir Book" w:cs="Times New Roman"/>
          <w:color w:val="000000" w:themeColor="text1"/>
          <w:sz w:val="24"/>
          <w:szCs w:val="24"/>
        </w:rPr>
        <w:t xml:space="preserve"> i</w:t>
      </w:r>
      <w:r w:rsidRPr="001B5386">
        <w:rPr>
          <w:rFonts w:ascii="Avenir Book" w:eastAsia="Times New Roman" w:hAnsi="Avenir Book" w:cs="Times New Roman"/>
          <w:color w:val="000000" w:themeColor="text1"/>
          <w:sz w:val="24"/>
          <w:szCs w:val="24"/>
        </w:rPr>
        <w:t xml:space="preserve">s a clear and distinct “in-group” and “out-group.” </w:t>
      </w:r>
      <w:r w:rsidRPr="005B1D82">
        <w:rPr>
          <w:rFonts w:ascii="Avenir Book" w:eastAsia="Times New Roman" w:hAnsi="Avenir Book" w:cs="Times New Roman"/>
          <w:color w:val="000000" w:themeColor="text1"/>
          <w:sz w:val="24"/>
          <w:szCs w:val="24"/>
        </w:rPr>
        <w:t>At an extreme, a leader who defaults to this style may avoid conflict, play favorites, or get “too close” and struggle to make tough decisions.</w:t>
      </w:r>
    </w:p>
    <w:p w14:paraId="2DDD6E4E" w14:textId="77777777" w:rsidR="00BC61EF" w:rsidRDefault="00BC61EF" w:rsidP="00BC61EF">
      <w:pPr>
        <w:pStyle w:val="Heading2"/>
        <w:spacing w:before="0" w:after="0" w:line="240" w:lineRule="auto"/>
        <w:rPr>
          <w:rFonts w:ascii="Avenir Book" w:hAnsi="Avenir Book"/>
          <w:b/>
          <w:color w:val="4472C4" w:themeColor="accent1"/>
          <w:sz w:val="24"/>
          <w:szCs w:val="24"/>
        </w:rPr>
      </w:pPr>
    </w:p>
    <w:p w14:paraId="037A0E12" w14:textId="3B25A2A5" w:rsidR="00BC61EF" w:rsidRPr="003112DE" w:rsidRDefault="00B27DDD" w:rsidP="00BC61EF">
      <w:pPr>
        <w:pStyle w:val="Heading2"/>
        <w:spacing w:before="0" w:after="0" w:line="240" w:lineRule="auto"/>
        <w:rPr>
          <w:rFonts w:ascii="Avenir Book" w:hAnsi="Avenir Book"/>
          <w:b/>
          <w:color w:val="4472C4" w:themeColor="accent1"/>
          <w:sz w:val="28"/>
          <w:szCs w:val="28"/>
        </w:rPr>
      </w:pPr>
      <w:r w:rsidRPr="003112DE">
        <w:rPr>
          <w:rFonts w:ascii="Avenir Book" w:hAnsi="Avenir Book"/>
          <w:b/>
          <w:color w:val="4472C4" w:themeColor="accent1"/>
          <w:sz w:val="28"/>
          <w:szCs w:val="28"/>
        </w:rPr>
        <w:t>FOLLOW</w:t>
      </w:r>
      <w:r w:rsidR="00A307C3" w:rsidRPr="003112DE">
        <w:rPr>
          <w:rFonts w:ascii="Avenir Book" w:hAnsi="Avenir Book"/>
          <w:b/>
          <w:color w:val="4472C4" w:themeColor="accent1"/>
          <w:sz w:val="28"/>
          <w:szCs w:val="28"/>
        </w:rPr>
        <w:t>ERSHIP STYLES</w:t>
      </w:r>
    </w:p>
    <w:p w14:paraId="53E48D75" w14:textId="6A380DE6" w:rsidR="00B27DDD" w:rsidRPr="003112DE" w:rsidRDefault="00B27DDD" w:rsidP="00BC61EF">
      <w:pPr>
        <w:pStyle w:val="Heading2"/>
        <w:spacing w:before="0" w:after="0" w:line="240" w:lineRule="auto"/>
        <w:rPr>
          <w:rFonts w:ascii="Avenir Book" w:hAnsi="Avenir Book"/>
          <w:b/>
          <w:color w:val="4472C4" w:themeColor="accent1"/>
          <w:sz w:val="28"/>
          <w:szCs w:val="28"/>
        </w:rPr>
      </w:pPr>
      <w:r w:rsidRPr="003112DE">
        <w:rPr>
          <w:rFonts w:ascii="Avenir Book" w:hAnsi="Avenir Book"/>
          <w:i/>
          <w:color w:val="4472C4" w:themeColor="accent1"/>
          <w:sz w:val="28"/>
          <w:szCs w:val="28"/>
          <w:highlight w:val="white"/>
        </w:rPr>
        <w:t>Approaches followers can use when engaging</w:t>
      </w:r>
    </w:p>
    <w:p w14:paraId="0213A7C9" w14:textId="77777777" w:rsidR="00B27DDD" w:rsidRPr="00697380" w:rsidRDefault="00B27DDD" w:rsidP="00B27DDD">
      <w:pPr>
        <w:rPr>
          <w:rFonts w:ascii="Avenir Book" w:hAnsi="Avenir Book"/>
          <w:color w:val="000000" w:themeColor="text1"/>
          <w:sz w:val="24"/>
          <w:szCs w:val="24"/>
          <w:highlight w:val="white"/>
        </w:rPr>
      </w:pPr>
    </w:p>
    <w:p w14:paraId="0DF4CDD8" w14:textId="3E3E7148" w:rsidR="00697380" w:rsidRPr="00697380" w:rsidRDefault="00697380" w:rsidP="00697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venir Book" w:eastAsiaTheme="minorHAnsi" w:hAnsi="Avenir Book" w:cs="Avenir Medium"/>
          <w:color w:val="000000" w:themeColor="text1"/>
          <w:sz w:val="24"/>
          <w:szCs w:val="24"/>
          <w:lang w:val="en-US"/>
        </w:rPr>
      </w:pPr>
      <w:r w:rsidRPr="00697380">
        <w:rPr>
          <w:rFonts w:ascii="Avenir Book" w:eastAsiaTheme="minorHAnsi" w:hAnsi="Avenir Book" w:cs="Avenir Medium"/>
          <w:color w:val="000000" w:themeColor="text1"/>
          <w:sz w:val="24"/>
          <w:szCs w:val="24"/>
          <w:lang w:val="en-US"/>
        </w:rPr>
        <w:t>Each of us is a follower some</w:t>
      </w:r>
      <w:r w:rsidR="007C77EE">
        <w:rPr>
          <w:rFonts w:ascii="Avenir Book" w:eastAsiaTheme="minorHAnsi" w:hAnsi="Avenir Book" w:cs="Avenir Medium"/>
          <w:color w:val="000000" w:themeColor="text1"/>
          <w:sz w:val="24"/>
          <w:szCs w:val="24"/>
          <w:lang w:val="en-US"/>
        </w:rPr>
        <w:t>times,</w:t>
      </w:r>
      <w:r w:rsidRPr="00697380">
        <w:rPr>
          <w:rFonts w:ascii="Avenir Book" w:eastAsiaTheme="minorHAnsi" w:hAnsi="Avenir Book" w:cs="Avenir Medium"/>
          <w:color w:val="000000" w:themeColor="text1"/>
          <w:sz w:val="24"/>
          <w:szCs w:val="24"/>
          <w:lang w:val="en-US"/>
        </w:rPr>
        <w:t xml:space="preserve"> </w:t>
      </w:r>
      <w:r w:rsidR="007C77EE">
        <w:rPr>
          <w:rFonts w:ascii="Avenir Book" w:eastAsiaTheme="minorHAnsi" w:hAnsi="Avenir Book" w:cs="Avenir Medium"/>
          <w:color w:val="000000" w:themeColor="text1"/>
          <w:sz w:val="24"/>
          <w:szCs w:val="24"/>
          <w:lang w:val="en-US"/>
        </w:rPr>
        <w:t>y</w:t>
      </w:r>
      <w:r w:rsidRPr="00697380">
        <w:rPr>
          <w:rFonts w:ascii="Avenir Book" w:eastAsiaTheme="minorHAnsi" w:hAnsi="Avenir Book" w:cs="Avenir Medium"/>
          <w:color w:val="000000" w:themeColor="text1"/>
          <w:sz w:val="24"/>
          <w:szCs w:val="24"/>
          <w:lang w:val="en-US"/>
        </w:rPr>
        <w:t>et followership is often left out of conversations</w:t>
      </w:r>
      <w:r>
        <w:rPr>
          <w:rFonts w:ascii="Avenir Book" w:eastAsiaTheme="minorHAnsi" w:hAnsi="Avenir Book" w:cs="Avenir Medium"/>
          <w:color w:val="000000" w:themeColor="text1"/>
          <w:sz w:val="24"/>
          <w:szCs w:val="24"/>
          <w:lang w:val="en-US"/>
        </w:rPr>
        <w:t xml:space="preserve"> </w:t>
      </w:r>
      <w:r w:rsidRPr="00697380">
        <w:rPr>
          <w:rFonts w:ascii="Avenir Book" w:eastAsiaTheme="minorHAnsi" w:hAnsi="Avenir Book" w:cs="Avenir Medium"/>
          <w:color w:val="000000" w:themeColor="text1"/>
          <w:sz w:val="24"/>
          <w:szCs w:val="24"/>
          <w:lang w:val="en-US"/>
        </w:rPr>
        <w:t>about leadership. Like leadership styles, you can employ several followership styles depending on the</w:t>
      </w:r>
      <w:r>
        <w:rPr>
          <w:rFonts w:ascii="Avenir Book" w:eastAsiaTheme="minorHAnsi" w:hAnsi="Avenir Book" w:cs="Avenir Medium"/>
          <w:color w:val="000000" w:themeColor="text1"/>
          <w:sz w:val="24"/>
          <w:szCs w:val="24"/>
          <w:lang w:val="en-US"/>
        </w:rPr>
        <w:t xml:space="preserve"> </w:t>
      </w:r>
      <w:r w:rsidRPr="00697380">
        <w:rPr>
          <w:rFonts w:ascii="Avenir Book" w:eastAsiaTheme="minorHAnsi" w:hAnsi="Avenir Book" w:cs="Avenir Medium"/>
          <w:color w:val="000000" w:themeColor="text1"/>
          <w:sz w:val="24"/>
          <w:szCs w:val="24"/>
          <w:lang w:val="en-US"/>
        </w:rPr>
        <w:t>context. The key is intentionally choosing the follower style appropriate for the situation—each has a</w:t>
      </w:r>
      <w:r>
        <w:rPr>
          <w:rFonts w:ascii="Avenir Book" w:eastAsiaTheme="minorHAnsi" w:hAnsi="Avenir Book" w:cs="Avenir Medium"/>
          <w:color w:val="000000" w:themeColor="text1"/>
          <w:sz w:val="24"/>
          <w:szCs w:val="24"/>
          <w:lang w:val="en-US"/>
        </w:rPr>
        <w:t xml:space="preserve"> </w:t>
      </w:r>
      <w:r w:rsidRPr="00697380">
        <w:rPr>
          <w:rFonts w:ascii="Avenir Book" w:eastAsiaTheme="minorHAnsi" w:hAnsi="Avenir Book" w:cs="Avenir Medium"/>
          <w:color w:val="000000" w:themeColor="text1"/>
          <w:sz w:val="24"/>
          <w:szCs w:val="24"/>
          <w:lang w:val="en-US"/>
        </w:rPr>
        <w:t>time and a place. Developing skills around respectful dissent, effective partnering, and effective</w:t>
      </w:r>
      <w:r>
        <w:rPr>
          <w:rFonts w:ascii="Avenir Book" w:eastAsiaTheme="minorHAnsi" w:hAnsi="Avenir Book" w:cs="Avenir Medium"/>
          <w:color w:val="000000" w:themeColor="text1"/>
          <w:sz w:val="24"/>
          <w:szCs w:val="24"/>
          <w:lang w:val="en-US"/>
        </w:rPr>
        <w:t xml:space="preserve"> </w:t>
      </w:r>
      <w:r w:rsidRPr="00697380">
        <w:rPr>
          <w:rFonts w:ascii="Avenir Book" w:eastAsiaTheme="minorHAnsi" w:hAnsi="Avenir Book" w:cs="Avenir Medium"/>
          <w:color w:val="000000" w:themeColor="text1"/>
          <w:sz w:val="24"/>
          <w:szCs w:val="24"/>
          <w:lang w:val="en-US"/>
        </w:rPr>
        <w:t>followership are vital to building a healthy culture.</w:t>
      </w:r>
    </w:p>
    <w:p w14:paraId="631B3BDC" w14:textId="77777777" w:rsidR="00697380" w:rsidRDefault="00697380" w:rsidP="00697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venir Book" w:eastAsiaTheme="minorHAnsi" w:hAnsi="Avenir Book" w:cs="Avenir Medium"/>
          <w:color w:val="000000" w:themeColor="text1"/>
          <w:sz w:val="24"/>
          <w:szCs w:val="24"/>
          <w:lang w:val="en-US"/>
        </w:rPr>
      </w:pPr>
    </w:p>
    <w:p w14:paraId="5C94A917" w14:textId="076D8243" w:rsidR="00B27DDD" w:rsidRDefault="00697380" w:rsidP="00697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venir Book" w:eastAsiaTheme="minorHAnsi" w:hAnsi="Avenir Book" w:cs="Avenir Medium"/>
          <w:color w:val="000000" w:themeColor="text1"/>
          <w:sz w:val="24"/>
          <w:szCs w:val="24"/>
          <w:lang w:val="en-US"/>
        </w:rPr>
      </w:pPr>
      <w:r w:rsidRPr="00697380">
        <w:rPr>
          <w:rFonts w:ascii="Avenir Book" w:eastAsiaTheme="minorHAnsi" w:hAnsi="Avenir Book" w:cs="Avenir Medium"/>
          <w:color w:val="000000" w:themeColor="text1"/>
          <w:sz w:val="24"/>
          <w:szCs w:val="24"/>
          <w:lang w:val="en-US"/>
        </w:rPr>
        <w:t>As a leader, it</w:t>
      </w:r>
      <w:r w:rsidR="008F45D5">
        <w:rPr>
          <w:rFonts w:ascii="Avenir Book" w:eastAsiaTheme="minorHAnsi" w:hAnsi="Avenir Book" w:cs="Avenir Medium"/>
          <w:color w:val="000000" w:themeColor="text1"/>
          <w:sz w:val="24"/>
          <w:szCs w:val="24"/>
          <w:lang w:val="en-US"/>
        </w:rPr>
        <w:t xml:space="preserve"> i</w:t>
      </w:r>
      <w:r w:rsidRPr="00697380">
        <w:rPr>
          <w:rFonts w:ascii="Avenir Book" w:eastAsiaTheme="minorHAnsi" w:hAnsi="Avenir Book" w:cs="Avenir Medium"/>
          <w:color w:val="000000" w:themeColor="text1"/>
          <w:sz w:val="24"/>
          <w:szCs w:val="24"/>
          <w:lang w:val="en-US"/>
        </w:rPr>
        <w:t xml:space="preserve">s critical that you </w:t>
      </w:r>
      <w:r w:rsidRPr="00697380">
        <w:rPr>
          <w:rFonts w:ascii="Avenir Book" w:eastAsiaTheme="minorHAnsi" w:hAnsi="Avenir Book" w:cs="Avenir Heavy"/>
          <w:b/>
          <w:bCs/>
          <w:color w:val="000000" w:themeColor="text1"/>
          <w:sz w:val="24"/>
          <w:szCs w:val="24"/>
          <w:lang w:val="en-US"/>
        </w:rPr>
        <w:t>a</w:t>
      </w:r>
      <w:r w:rsidRPr="00697380">
        <w:rPr>
          <w:rFonts w:ascii="Avenir Book" w:eastAsiaTheme="minorHAnsi" w:hAnsi="Avenir Book" w:cs="Avenir Medium"/>
          <w:color w:val="000000" w:themeColor="text1"/>
          <w:sz w:val="24"/>
          <w:szCs w:val="24"/>
          <w:lang w:val="en-US"/>
        </w:rPr>
        <w:t xml:space="preserve">) know these styles, </w:t>
      </w:r>
      <w:r w:rsidRPr="00697380">
        <w:rPr>
          <w:rFonts w:ascii="Avenir Book" w:eastAsiaTheme="minorHAnsi" w:hAnsi="Avenir Book" w:cs="Avenir Heavy"/>
          <w:b/>
          <w:bCs/>
          <w:color w:val="000000" w:themeColor="text1"/>
          <w:sz w:val="24"/>
          <w:szCs w:val="24"/>
          <w:lang w:val="en-US"/>
        </w:rPr>
        <w:t>b</w:t>
      </w:r>
      <w:r w:rsidRPr="00697380">
        <w:rPr>
          <w:rFonts w:ascii="Avenir Book" w:eastAsiaTheme="minorHAnsi" w:hAnsi="Avenir Book" w:cs="Avenir Medium"/>
          <w:color w:val="000000" w:themeColor="text1"/>
          <w:sz w:val="24"/>
          <w:szCs w:val="24"/>
          <w:lang w:val="en-US"/>
        </w:rPr>
        <w:t>) understand when they are (and are not) helpful,</w:t>
      </w:r>
      <w:r>
        <w:rPr>
          <w:rFonts w:ascii="Avenir Book" w:eastAsiaTheme="minorHAnsi" w:hAnsi="Avenir Book" w:cs="Avenir Medium"/>
          <w:color w:val="000000" w:themeColor="text1"/>
          <w:sz w:val="24"/>
          <w:szCs w:val="24"/>
          <w:lang w:val="en-US"/>
        </w:rPr>
        <w:t xml:space="preserve"> </w:t>
      </w:r>
      <w:r w:rsidRPr="00697380">
        <w:rPr>
          <w:rFonts w:ascii="Avenir Book" w:eastAsiaTheme="minorHAnsi" w:hAnsi="Avenir Book" w:cs="Avenir Medium"/>
          <w:color w:val="000000" w:themeColor="text1"/>
          <w:sz w:val="24"/>
          <w:szCs w:val="24"/>
          <w:lang w:val="en-US"/>
        </w:rPr>
        <w:t xml:space="preserve">and </w:t>
      </w:r>
      <w:r w:rsidRPr="00697380">
        <w:rPr>
          <w:rFonts w:ascii="Avenir Book" w:eastAsiaTheme="minorHAnsi" w:hAnsi="Avenir Book" w:cs="Avenir Heavy"/>
          <w:b/>
          <w:bCs/>
          <w:color w:val="000000" w:themeColor="text1"/>
          <w:sz w:val="24"/>
          <w:szCs w:val="24"/>
          <w:lang w:val="en-US"/>
        </w:rPr>
        <w:t>c</w:t>
      </w:r>
      <w:r w:rsidRPr="00697380">
        <w:rPr>
          <w:rFonts w:ascii="Avenir Book" w:eastAsiaTheme="minorHAnsi" w:hAnsi="Avenir Book" w:cs="Avenir Medium"/>
          <w:color w:val="000000" w:themeColor="text1"/>
          <w:sz w:val="24"/>
          <w:szCs w:val="24"/>
          <w:lang w:val="en-US"/>
        </w:rPr>
        <w:t>) educate your team on how they can best contribute.</w:t>
      </w:r>
    </w:p>
    <w:p w14:paraId="52953D7E" w14:textId="77777777" w:rsidR="00697380" w:rsidRPr="00697380" w:rsidRDefault="00697380" w:rsidP="006973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venir Book" w:eastAsiaTheme="minorHAnsi" w:hAnsi="Avenir Book" w:cs="Avenir Medium"/>
          <w:color w:val="000000" w:themeColor="text1"/>
          <w:sz w:val="24"/>
          <w:szCs w:val="24"/>
          <w:lang w:val="en-US"/>
        </w:rPr>
      </w:pPr>
    </w:p>
    <w:p w14:paraId="4E27C460" w14:textId="768C5241" w:rsidR="00B27DDD" w:rsidRPr="001B5386" w:rsidRDefault="00697380"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t>Partner</w:t>
      </w:r>
      <w:r w:rsidR="007C77EE"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This followership style is the most active and engaged. Fully engaged followers view themselves as partners in the process. They are not trying to take over; they see themselves as "all in" and will do what it takes to achieve the mission. The fully engaged follower will likely have difficult conversations with the leader – they feel a duty to do so. This is a positive form of followership, but you must pay close attention – some leaders may not want partners in their space.</w:t>
      </w:r>
    </w:p>
    <w:p w14:paraId="66A57BBA" w14:textId="77777777" w:rsidR="00B27DDD" w:rsidRPr="001B5386" w:rsidRDefault="00B27DDD" w:rsidP="00B27DDD">
      <w:pPr>
        <w:rPr>
          <w:rFonts w:ascii="Avenir Book" w:hAnsi="Avenir Book"/>
          <w:color w:val="000000" w:themeColor="text1"/>
          <w:sz w:val="24"/>
          <w:szCs w:val="24"/>
          <w:highlight w:val="white"/>
        </w:rPr>
      </w:pPr>
      <w:r w:rsidRPr="001B5386">
        <w:rPr>
          <w:rFonts w:ascii="Avenir Book" w:hAnsi="Avenir Book"/>
          <w:color w:val="000000" w:themeColor="text1"/>
          <w:sz w:val="24"/>
          <w:szCs w:val="24"/>
          <w:highlight w:val="white"/>
        </w:rPr>
        <w:lastRenderedPageBreak/>
        <w:t xml:space="preserve"> </w:t>
      </w:r>
    </w:p>
    <w:p w14:paraId="75887B23" w14:textId="4152486D" w:rsidR="00B27DDD" w:rsidRPr="001B5386" w:rsidRDefault="00697380"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t>Independe</w:t>
      </w:r>
      <w:r w:rsidR="007C77EE">
        <w:rPr>
          <w:rFonts w:ascii="Avenir Book" w:hAnsi="Avenir Book"/>
          <w:b/>
          <w:color w:val="000000" w:themeColor="text1"/>
          <w:sz w:val="24"/>
          <w:szCs w:val="24"/>
          <w:highlight w:val="white"/>
        </w:rPr>
        <w:t>n</w:t>
      </w:r>
      <w:r>
        <w:rPr>
          <w:rFonts w:ascii="Avenir Book" w:hAnsi="Avenir Book"/>
          <w:b/>
          <w:color w:val="000000" w:themeColor="text1"/>
          <w:sz w:val="24"/>
          <w:szCs w:val="24"/>
          <w:highlight w:val="white"/>
        </w:rPr>
        <w:t>t</w:t>
      </w:r>
      <w:r w:rsidR="007C77EE"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You will often notice this followership style in public service. In the U.S., Republicans will openly disagree with Democrats and vice</w:t>
      </w:r>
      <w:r w:rsidR="002F0AF3">
        <w:rPr>
          <w:rFonts w:ascii="Avenir Book" w:hAnsi="Avenir Book"/>
          <w:color w:val="000000" w:themeColor="text1"/>
          <w:sz w:val="24"/>
          <w:szCs w:val="24"/>
        </w:rPr>
        <w:t xml:space="preserve"> </w:t>
      </w:r>
      <w:r w:rsidR="00B27DDD" w:rsidRPr="001B5386">
        <w:rPr>
          <w:rFonts w:ascii="Avenir Book" w:hAnsi="Avenir Book"/>
          <w:color w:val="000000" w:themeColor="text1"/>
          <w:sz w:val="24"/>
          <w:szCs w:val="24"/>
        </w:rPr>
        <w:t xml:space="preserve">versa. In one sense, this can be good because at least there is transparency, and (frequently) everyone knows where the other individuals and factions stand. This style usually occurs in systems where people cannot be fired (or killed) for voicing their concerns and criticism. This is less common in organizational life, where </w:t>
      </w:r>
      <w:r w:rsidR="001B5386">
        <w:rPr>
          <w:rFonts w:ascii="Avenir Book" w:hAnsi="Avenir Book"/>
          <w:color w:val="000000" w:themeColor="text1"/>
          <w:sz w:val="24"/>
          <w:szCs w:val="24"/>
        </w:rPr>
        <w:t xml:space="preserve">the system has higher levels of </w:t>
      </w:r>
      <w:proofErr w:type="gramStart"/>
      <w:r w:rsidR="001B5386">
        <w:rPr>
          <w:rFonts w:ascii="Avenir Book" w:hAnsi="Avenir Book"/>
          <w:color w:val="000000" w:themeColor="text1"/>
          <w:sz w:val="24"/>
          <w:szCs w:val="24"/>
        </w:rPr>
        <w:t>fear</w:t>
      </w:r>
      <w:proofErr w:type="gramEnd"/>
      <w:r w:rsidR="00B27DDD" w:rsidRPr="001B5386">
        <w:rPr>
          <w:rFonts w:ascii="Avenir Book" w:hAnsi="Avenir Book"/>
          <w:color w:val="000000" w:themeColor="text1"/>
          <w:sz w:val="24"/>
          <w:szCs w:val="24"/>
        </w:rPr>
        <w:t xml:space="preserve"> and your job could be on the line.</w:t>
      </w:r>
    </w:p>
    <w:p w14:paraId="0FE8F57D" w14:textId="77777777" w:rsidR="00B27DDD" w:rsidRPr="001B5386" w:rsidRDefault="00B27DDD" w:rsidP="00B27DDD">
      <w:pPr>
        <w:rPr>
          <w:rFonts w:ascii="Avenir Book" w:hAnsi="Avenir Book"/>
          <w:color w:val="000000" w:themeColor="text1"/>
          <w:sz w:val="24"/>
          <w:szCs w:val="24"/>
          <w:highlight w:val="white"/>
        </w:rPr>
      </w:pPr>
      <w:r w:rsidRPr="001B5386">
        <w:rPr>
          <w:rFonts w:ascii="Avenir Book" w:hAnsi="Avenir Book"/>
          <w:color w:val="000000" w:themeColor="text1"/>
          <w:sz w:val="24"/>
          <w:szCs w:val="24"/>
          <w:highlight w:val="white"/>
        </w:rPr>
        <w:t xml:space="preserve"> </w:t>
      </w:r>
    </w:p>
    <w:p w14:paraId="771E74FA" w14:textId="00210B34" w:rsidR="00B27DDD" w:rsidRPr="001B5386" w:rsidRDefault="00697380"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t>Apathetic</w:t>
      </w:r>
      <w:r w:rsidR="007C77EE"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 xml:space="preserve">These followers rarely activate unless tapped. </w:t>
      </w:r>
      <w:r w:rsidR="008F45D5">
        <w:rPr>
          <w:rFonts w:ascii="Avenir Book" w:hAnsi="Avenir Book"/>
          <w:color w:val="000000" w:themeColor="text1"/>
          <w:sz w:val="24"/>
          <w:szCs w:val="24"/>
        </w:rPr>
        <w:t>Moreover,</w:t>
      </w:r>
      <w:r w:rsidR="00B27DDD" w:rsidRPr="001B5386">
        <w:rPr>
          <w:rFonts w:ascii="Avenir Book" w:hAnsi="Avenir Book"/>
          <w:color w:val="000000" w:themeColor="text1"/>
          <w:sz w:val="24"/>
          <w:szCs w:val="24"/>
        </w:rPr>
        <w:t xml:space="preserve"> even then, they may not contribute much to meet the group’s objective. This style is a passive form of followership and, for many groups, expendable. Their presence does not add much value.</w:t>
      </w:r>
    </w:p>
    <w:p w14:paraId="667AA057" w14:textId="77777777" w:rsidR="00B27DDD" w:rsidRPr="001B5386" w:rsidRDefault="00B27DDD" w:rsidP="00B27DDD">
      <w:pPr>
        <w:rPr>
          <w:rFonts w:ascii="Avenir Book" w:hAnsi="Avenir Book"/>
          <w:color w:val="000000" w:themeColor="text1"/>
          <w:sz w:val="24"/>
          <w:szCs w:val="24"/>
          <w:highlight w:val="white"/>
        </w:rPr>
      </w:pPr>
      <w:r w:rsidRPr="001B5386">
        <w:rPr>
          <w:rFonts w:ascii="Avenir Book" w:hAnsi="Avenir Book"/>
          <w:color w:val="000000" w:themeColor="text1"/>
          <w:sz w:val="24"/>
          <w:szCs w:val="24"/>
          <w:highlight w:val="white"/>
        </w:rPr>
        <w:t xml:space="preserve"> </w:t>
      </w:r>
    </w:p>
    <w:p w14:paraId="09661DAC" w14:textId="2F99591A" w:rsidR="00B27DDD" w:rsidRPr="001B5386" w:rsidRDefault="00697380"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t>Individualist</w:t>
      </w:r>
      <w:r w:rsidR="007C77EE"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 xml:space="preserve">Few people truly understand the motives and alliances of the lone wolf. They often talk a good game and nod in agreement, but they prioritize their agenda – whatever that is... </w:t>
      </w:r>
      <w:r w:rsidR="008F45D5">
        <w:rPr>
          <w:rFonts w:ascii="Avenir Book" w:hAnsi="Avenir Book"/>
          <w:color w:val="000000" w:themeColor="text1"/>
          <w:sz w:val="24"/>
          <w:szCs w:val="24"/>
        </w:rPr>
        <w:t>Moreover,</w:t>
      </w:r>
      <w:r w:rsidR="00B27DDD" w:rsidRPr="001B5386">
        <w:rPr>
          <w:rFonts w:ascii="Avenir Book" w:hAnsi="Avenir Book"/>
          <w:color w:val="000000" w:themeColor="text1"/>
          <w:sz w:val="24"/>
          <w:szCs w:val="24"/>
        </w:rPr>
        <w:t xml:space="preserve"> while it seems they are on board, they are more focused on their agenda. Walter White, Jason Bourne, Batman, House, and Michael Scott are examples of TV and film characters who display the tendencies of a lone wolf.</w:t>
      </w:r>
    </w:p>
    <w:p w14:paraId="2D8D10D3" w14:textId="77777777" w:rsidR="00B27DDD" w:rsidRPr="001B5386" w:rsidRDefault="00B27DDD" w:rsidP="00B27DDD">
      <w:pPr>
        <w:rPr>
          <w:rFonts w:ascii="Avenir Book" w:hAnsi="Avenir Book"/>
          <w:color w:val="000000" w:themeColor="text1"/>
          <w:sz w:val="24"/>
          <w:szCs w:val="24"/>
          <w:highlight w:val="white"/>
        </w:rPr>
      </w:pPr>
      <w:r w:rsidRPr="001B5386">
        <w:rPr>
          <w:rFonts w:ascii="Avenir Book" w:hAnsi="Avenir Book"/>
          <w:color w:val="000000" w:themeColor="text1"/>
          <w:sz w:val="24"/>
          <w:szCs w:val="24"/>
          <w:highlight w:val="white"/>
        </w:rPr>
        <w:t xml:space="preserve"> </w:t>
      </w:r>
    </w:p>
    <w:p w14:paraId="17CB311E" w14:textId="0ABEF200" w:rsidR="00B27DDD" w:rsidRPr="001B5386" w:rsidRDefault="007C77EE"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t>Subversive</w:t>
      </w:r>
      <w:r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This style is prevalent in organizational life. Because of fear, people rarely externalize their true feelings about leaders, leaders’ ideas, and the limitations of the current strategy. An indicator of this style is a “meeting after the meeting” to gossip and discuss why the plan w</w:t>
      </w:r>
      <w:r w:rsidR="008F45D5">
        <w:rPr>
          <w:rFonts w:ascii="Avenir Book" w:hAnsi="Avenir Book"/>
          <w:color w:val="000000" w:themeColor="text1"/>
          <w:sz w:val="24"/>
          <w:szCs w:val="24"/>
        </w:rPr>
        <w:t>ill no</w:t>
      </w:r>
      <w:r w:rsidR="00B27DDD" w:rsidRPr="001B5386">
        <w:rPr>
          <w:rFonts w:ascii="Avenir Book" w:hAnsi="Avenir Book"/>
          <w:color w:val="000000" w:themeColor="text1"/>
          <w:sz w:val="24"/>
          <w:szCs w:val="24"/>
        </w:rPr>
        <w:t xml:space="preserve">t work. Of course, none of those reasons were shared in the actual meeting. Another indicator is when an authority figure offers a bad idea to the group, </w:t>
      </w:r>
      <w:r w:rsidR="00C93520">
        <w:rPr>
          <w:rFonts w:ascii="Avenir Book" w:hAnsi="Avenir Book"/>
          <w:color w:val="000000" w:themeColor="text1"/>
          <w:sz w:val="24"/>
          <w:szCs w:val="24"/>
        </w:rPr>
        <w:t>but</w:t>
      </w:r>
      <w:r w:rsidR="00C93520" w:rsidRPr="001B5386">
        <w:rPr>
          <w:rFonts w:ascii="Avenir Book" w:hAnsi="Avenir Book"/>
          <w:color w:val="000000" w:themeColor="text1"/>
          <w:sz w:val="24"/>
          <w:szCs w:val="24"/>
        </w:rPr>
        <w:t xml:space="preserve"> </w:t>
      </w:r>
      <w:r w:rsidR="00B27DDD" w:rsidRPr="001B5386">
        <w:rPr>
          <w:rFonts w:ascii="Avenir Book" w:hAnsi="Avenir Book"/>
          <w:color w:val="000000" w:themeColor="text1"/>
          <w:sz w:val="24"/>
          <w:szCs w:val="24"/>
        </w:rPr>
        <w:t>no one openly challenges that thinking. Perhaps the paradox is that due to fear and an inability to intervene, the followers enable a path prone to failure – which lowers morale and engagement.</w:t>
      </w:r>
    </w:p>
    <w:p w14:paraId="692803CB" w14:textId="77777777" w:rsidR="00B27DDD" w:rsidRPr="001B5386" w:rsidRDefault="00B27DDD" w:rsidP="00B27DDD">
      <w:pPr>
        <w:rPr>
          <w:rFonts w:ascii="Avenir Book" w:hAnsi="Avenir Book"/>
          <w:color w:val="000000" w:themeColor="text1"/>
          <w:sz w:val="24"/>
          <w:szCs w:val="24"/>
          <w:highlight w:val="white"/>
        </w:rPr>
      </w:pPr>
      <w:r w:rsidRPr="001B5386">
        <w:rPr>
          <w:rFonts w:ascii="Avenir Book" w:hAnsi="Avenir Book"/>
          <w:color w:val="000000" w:themeColor="text1"/>
          <w:sz w:val="24"/>
          <w:szCs w:val="24"/>
          <w:highlight w:val="white"/>
        </w:rPr>
        <w:t xml:space="preserve"> </w:t>
      </w:r>
    </w:p>
    <w:p w14:paraId="3F266FEB" w14:textId="3F689920" w:rsidR="00B27DDD" w:rsidRPr="001B5386" w:rsidRDefault="00697380" w:rsidP="00B27DDD">
      <w:pPr>
        <w:rPr>
          <w:rFonts w:ascii="Avenir Book" w:hAnsi="Avenir Book"/>
          <w:color w:val="000000" w:themeColor="text1"/>
          <w:sz w:val="24"/>
          <w:szCs w:val="24"/>
          <w:highlight w:val="white"/>
        </w:rPr>
      </w:pPr>
      <w:r>
        <w:rPr>
          <w:rFonts w:ascii="Avenir Book" w:hAnsi="Avenir Book"/>
          <w:b/>
          <w:color w:val="000000" w:themeColor="text1"/>
          <w:sz w:val="24"/>
          <w:szCs w:val="24"/>
          <w:highlight w:val="white"/>
        </w:rPr>
        <w:t>Implementer</w:t>
      </w:r>
      <w:r w:rsidR="00A6030B" w:rsidRPr="007C77EE">
        <w:rPr>
          <w:rFonts w:ascii="Avenir Book" w:hAnsi="Avenir Book"/>
          <w:bCs/>
          <w:color w:val="000000" w:themeColor="text1"/>
          <w:sz w:val="24"/>
          <w:szCs w:val="24"/>
        </w:rPr>
        <w:t>—</w:t>
      </w:r>
      <w:r w:rsidR="00B27DDD" w:rsidRPr="001B5386">
        <w:rPr>
          <w:rFonts w:ascii="Avenir Book" w:hAnsi="Avenir Book"/>
          <w:color w:val="000000" w:themeColor="text1"/>
          <w:sz w:val="24"/>
          <w:szCs w:val="24"/>
        </w:rPr>
        <w:t xml:space="preserve">The implementer is a dutiful follower who rarely questions an authority figure. </w:t>
      </w:r>
      <w:r w:rsidR="00A6030B">
        <w:rPr>
          <w:rFonts w:ascii="Avenir Book" w:hAnsi="Avenir Book"/>
          <w:color w:val="000000" w:themeColor="text1"/>
          <w:sz w:val="24"/>
          <w:szCs w:val="24"/>
        </w:rPr>
        <w:t>W</w:t>
      </w:r>
      <w:r w:rsidR="00B27DDD" w:rsidRPr="001B5386">
        <w:rPr>
          <w:rFonts w:ascii="Avenir Book" w:hAnsi="Avenir Book"/>
          <w:color w:val="000000" w:themeColor="text1"/>
          <w:sz w:val="24"/>
          <w:szCs w:val="24"/>
        </w:rPr>
        <w:t xml:space="preserve">hile this style has its place, it can also be used for great destruction. Toxic leaders like Hitler, Stalin, and Jim Jones needed implementers to enact their terrible visions. </w:t>
      </w:r>
      <w:r w:rsidR="00C93520">
        <w:rPr>
          <w:rFonts w:ascii="Avenir Book" w:hAnsi="Avenir Book"/>
          <w:color w:val="000000" w:themeColor="text1"/>
          <w:sz w:val="24"/>
          <w:szCs w:val="24"/>
        </w:rPr>
        <w:t>Implementers</w:t>
      </w:r>
      <w:r w:rsidR="00B27DDD" w:rsidRPr="001B5386">
        <w:rPr>
          <w:rFonts w:ascii="Avenir Book" w:hAnsi="Avenir Book"/>
          <w:color w:val="000000" w:themeColor="text1"/>
          <w:sz w:val="24"/>
          <w:szCs w:val="24"/>
        </w:rPr>
        <w:t xml:space="preserve"> know their </w:t>
      </w:r>
      <w:r w:rsidR="00A307C3">
        <w:rPr>
          <w:rFonts w:ascii="Avenir Book" w:hAnsi="Avenir Book"/>
          <w:color w:val="000000" w:themeColor="text1"/>
          <w:sz w:val="24"/>
          <w:szCs w:val="24"/>
        </w:rPr>
        <w:t>roles</w:t>
      </w:r>
      <w:r w:rsidR="00B27DDD" w:rsidRPr="001B5386">
        <w:rPr>
          <w:rFonts w:ascii="Avenir Book" w:hAnsi="Avenir Book"/>
          <w:color w:val="000000" w:themeColor="text1"/>
          <w:sz w:val="24"/>
          <w:szCs w:val="24"/>
        </w:rPr>
        <w:t xml:space="preserve"> and move when activated. This is positive when they </w:t>
      </w:r>
      <w:r w:rsidR="00A6030B">
        <w:rPr>
          <w:rFonts w:ascii="Avenir Book" w:hAnsi="Avenir Book"/>
          <w:color w:val="000000" w:themeColor="text1"/>
          <w:sz w:val="24"/>
          <w:szCs w:val="24"/>
        </w:rPr>
        <w:t>work</w:t>
      </w:r>
      <w:r w:rsidR="00B27DDD" w:rsidRPr="001B5386">
        <w:rPr>
          <w:rFonts w:ascii="Avenir Book" w:hAnsi="Avenir Book"/>
          <w:color w:val="000000" w:themeColor="text1"/>
          <w:sz w:val="24"/>
          <w:szCs w:val="24"/>
        </w:rPr>
        <w:t xml:space="preserve"> for a morally sound leader. However, if the leader is ethically corrupt, these individuals may find themselves doing the dirty work of a </w:t>
      </w:r>
      <w:r w:rsidR="00461FF1">
        <w:rPr>
          <w:rFonts w:ascii="Avenir Book" w:hAnsi="Avenir Book"/>
          <w:color w:val="000000" w:themeColor="text1"/>
          <w:sz w:val="24"/>
          <w:szCs w:val="24"/>
        </w:rPr>
        <w:t>toxic leader.</w:t>
      </w:r>
    </w:p>
    <w:p w14:paraId="717B5259" w14:textId="77777777" w:rsidR="006B5843" w:rsidRDefault="006B5843" w:rsidP="00A307C3">
      <w:pPr>
        <w:rPr>
          <w:rFonts w:ascii="Avenir Book" w:hAnsi="Avenir Book"/>
          <w:color w:val="000000" w:themeColor="text1"/>
          <w:highlight w:val="white"/>
        </w:rPr>
      </w:pPr>
    </w:p>
    <w:p w14:paraId="0E4AF133" w14:textId="77777777" w:rsidR="002C2BD2" w:rsidRDefault="002C2BD2" w:rsidP="00A307C3">
      <w:pPr>
        <w:rPr>
          <w:rFonts w:ascii="Avenir Book" w:hAnsi="Avenir Book"/>
          <w:color w:val="000000" w:themeColor="text1"/>
          <w:highlight w:val="white"/>
        </w:rPr>
      </w:pPr>
    </w:p>
    <w:p w14:paraId="52030C02" w14:textId="77777777" w:rsidR="002C2BD2" w:rsidRDefault="002C2BD2" w:rsidP="00A307C3">
      <w:pPr>
        <w:rPr>
          <w:rFonts w:ascii="Avenir Book" w:hAnsi="Avenir Book"/>
          <w:color w:val="000000" w:themeColor="text1"/>
          <w:highlight w:val="white"/>
        </w:rPr>
      </w:pPr>
    </w:p>
    <w:p w14:paraId="7D7427D3" w14:textId="77777777" w:rsidR="002C2BD2" w:rsidRDefault="002C2BD2" w:rsidP="00A307C3">
      <w:pPr>
        <w:rPr>
          <w:rFonts w:ascii="Avenir Book" w:hAnsi="Avenir Book"/>
          <w:color w:val="000000" w:themeColor="text1"/>
          <w:highlight w:val="white"/>
        </w:rPr>
      </w:pPr>
    </w:p>
    <w:p w14:paraId="71BE005B" w14:textId="77777777" w:rsidR="002C2BD2" w:rsidRDefault="002C2BD2" w:rsidP="00A307C3">
      <w:pPr>
        <w:rPr>
          <w:rFonts w:ascii="Avenir Book" w:hAnsi="Avenir Book"/>
          <w:b/>
          <w:color w:val="000000" w:themeColor="text1"/>
          <w:sz w:val="24"/>
          <w:szCs w:val="24"/>
          <w:highlight w:val="white"/>
        </w:rPr>
      </w:pPr>
    </w:p>
    <w:p w14:paraId="153DE63B" w14:textId="44905E38" w:rsidR="00A307C3" w:rsidRPr="00A307C3" w:rsidRDefault="00B8314E" w:rsidP="00A307C3">
      <w:pPr>
        <w:rPr>
          <w:rFonts w:ascii="Avenir Book" w:hAnsi="Avenir Book"/>
          <w:b/>
          <w:color w:val="000000" w:themeColor="text1"/>
          <w:sz w:val="24"/>
          <w:szCs w:val="24"/>
          <w:highlight w:val="white"/>
        </w:rPr>
      </w:pPr>
      <w:r>
        <w:rPr>
          <w:rFonts w:ascii="Avenir Book" w:hAnsi="Avenir Book"/>
          <w:b/>
          <w:color w:val="000000" w:themeColor="text1"/>
          <w:sz w:val="24"/>
          <w:szCs w:val="24"/>
          <w:highlight w:val="white"/>
        </w:rPr>
        <w:lastRenderedPageBreak/>
        <w:t xml:space="preserve">Five </w:t>
      </w:r>
      <w:r w:rsidR="00A307C3" w:rsidRPr="00A307C3">
        <w:rPr>
          <w:rFonts w:ascii="Avenir Book" w:hAnsi="Avenir Book"/>
          <w:b/>
          <w:color w:val="000000" w:themeColor="text1"/>
          <w:sz w:val="24"/>
          <w:szCs w:val="24"/>
          <w:highlight w:val="white"/>
        </w:rPr>
        <w:t>Reflection Questions</w:t>
      </w:r>
    </w:p>
    <w:p w14:paraId="22EE65E4" w14:textId="2930A748" w:rsidR="00A307C3" w:rsidRPr="001B5386" w:rsidRDefault="00A307C3" w:rsidP="00A307C3">
      <w:pPr>
        <w:pStyle w:val="ListParagraph"/>
        <w:numPr>
          <w:ilvl w:val="0"/>
          <w:numId w:val="11"/>
        </w:numPr>
        <w:rPr>
          <w:rFonts w:ascii="Avenir Book" w:hAnsi="Avenir Book"/>
          <w:color w:val="000000" w:themeColor="text1"/>
          <w:sz w:val="24"/>
          <w:szCs w:val="24"/>
        </w:rPr>
      </w:pPr>
      <w:r w:rsidRPr="001B5386">
        <w:rPr>
          <w:rFonts w:ascii="Avenir Book" w:hAnsi="Avenir Book"/>
          <w:color w:val="000000" w:themeColor="text1"/>
          <w:sz w:val="24"/>
          <w:szCs w:val="24"/>
        </w:rPr>
        <w:t>What are the downsides of defaulting to</w:t>
      </w:r>
      <w:r w:rsidR="00461FF1">
        <w:rPr>
          <w:rFonts w:ascii="Avenir Book" w:hAnsi="Avenir Book"/>
          <w:color w:val="000000" w:themeColor="text1"/>
          <w:sz w:val="24"/>
          <w:szCs w:val="24"/>
        </w:rPr>
        <w:t xml:space="preserve"> both</w:t>
      </w:r>
      <w:r w:rsidRPr="001B5386">
        <w:rPr>
          <w:rFonts w:ascii="Avenir Book" w:hAnsi="Avenir Book"/>
          <w:color w:val="000000" w:themeColor="text1"/>
          <w:sz w:val="24"/>
          <w:szCs w:val="24"/>
        </w:rPr>
        <w:t xml:space="preserve"> the </w:t>
      </w:r>
      <w:r w:rsidR="007C77EE">
        <w:rPr>
          <w:rFonts w:ascii="Avenir Book" w:hAnsi="Avenir Book"/>
          <w:color w:val="000000" w:themeColor="text1"/>
          <w:sz w:val="24"/>
          <w:szCs w:val="24"/>
        </w:rPr>
        <w:t>participative</w:t>
      </w:r>
      <w:r w:rsidR="00461FF1">
        <w:rPr>
          <w:rFonts w:ascii="Avenir Book" w:hAnsi="Avenir Book"/>
          <w:color w:val="000000" w:themeColor="text1"/>
          <w:sz w:val="24"/>
          <w:szCs w:val="24"/>
        </w:rPr>
        <w:t xml:space="preserve"> and </w:t>
      </w:r>
      <w:r w:rsidRPr="001B5386">
        <w:rPr>
          <w:rFonts w:ascii="Avenir Book" w:hAnsi="Avenir Book"/>
          <w:color w:val="000000" w:themeColor="text1"/>
          <w:sz w:val="24"/>
          <w:szCs w:val="24"/>
        </w:rPr>
        <w:t>coaching styles?</w:t>
      </w:r>
    </w:p>
    <w:p w14:paraId="2EC79F91" w14:textId="4BA835CA" w:rsidR="00A307C3" w:rsidRPr="001B5386" w:rsidRDefault="00A307C3" w:rsidP="00A307C3">
      <w:pPr>
        <w:pStyle w:val="ListParagraph"/>
        <w:numPr>
          <w:ilvl w:val="0"/>
          <w:numId w:val="11"/>
        </w:numPr>
        <w:rPr>
          <w:rFonts w:ascii="Avenir Book" w:hAnsi="Avenir Book"/>
          <w:color w:val="000000" w:themeColor="text1"/>
          <w:sz w:val="24"/>
          <w:szCs w:val="24"/>
        </w:rPr>
      </w:pPr>
      <w:r w:rsidRPr="001B5386">
        <w:rPr>
          <w:rFonts w:ascii="Avenir Book" w:hAnsi="Avenir Book"/>
          <w:color w:val="000000" w:themeColor="text1"/>
          <w:sz w:val="24"/>
          <w:szCs w:val="24"/>
        </w:rPr>
        <w:t xml:space="preserve">What </w:t>
      </w:r>
      <w:r w:rsidR="007C77EE">
        <w:rPr>
          <w:rFonts w:ascii="Avenir Book" w:hAnsi="Avenir Book"/>
          <w:color w:val="000000" w:themeColor="text1"/>
          <w:sz w:val="24"/>
          <w:szCs w:val="24"/>
        </w:rPr>
        <w:t>w</w:t>
      </w:r>
      <w:r w:rsidRPr="001B5386">
        <w:rPr>
          <w:rFonts w:ascii="Avenir Book" w:hAnsi="Avenir Book"/>
          <w:color w:val="000000" w:themeColor="text1"/>
          <w:sz w:val="24"/>
          <w:szCs w:val="24"/>
        </w:rPr>
        <w:t xml:space="preserve">ould </w:t>
      </w:r>
      <w:r w:rsidR="00C93520">
        <w:rPr>
          <w:rFonts w:ascii="Avenir Book" w:hAnsi="Avenir Book"/>
          <w:color w:val="000000" w:themeColor="text1"/>
          <w:sz w:val="24"/>
          <w:szCs w:val="24"/>
        </w:rPr>
        <w:t>it</w:t>
      </w:r>
      <w:r w:rsidR="00C93520" w:rsidRPr="001B5386">
        <w:rPr>
          <w:rFonts w:ascii="Avenir Book" w:hAnsi="Avenir Book"/>
          <w:color w:val="000000" w:themeColor="text1"/>
          <w:sz w:val="24"/>
          <w:szCs w:val="24"/>
        </w:rPr>
        <w:t xml:space="preserve"> </w:t>
      </w:r>
      <w:r w:rsidRPr="001B5386">
        <w:rPr>
          <w:rFonts w:ascii="Avenir Book" w:hAnsi="Avenir Book"/>
          <w:color w:val="000000" w:themeColor="text1"/>
          <w:sz w:val="24"/>
          <w:szCs w:val="24"/>
        </w:rPr>
        <w:t xml:space="preserve">look like if you </w:t>
      </w:r>
      <w:r>
        <w:rPr>
          <w:rFonts w:ascii="Avenir Book" w:hAnsi="Avenir Book"/>
          <w:color w:val="000000" w:themeColor="text1"/>
          <w:sz w:val="24"/>
          <w:szCs w:val="24"/>
        </w:rPr>
        <w:t>encountered</w:t>
      </w:r>
      <w:r w:rsidRPr="001B5386">
        <w:rPr>
          <w:rFonts w:ascii="Avenir Book" w:hAnsi="Avenir Book"/>
          <w:color w:val="000000" w:themeColor="text1"/>
          <w:sz w:val="24"/>
          <w:szCs w:val="24"/>
        </w:rPr>
        <w:t xml:space="preserve"> a leader who defaults to </w:t>
      </w:r>
      <w:r w:rsidR="00461FF1">
        <w:rPr>
          <w:rFonts w:ascii="Avenir Book" w:hAnsi="Avenir Book"/>
          <w:color w:val="000000" w:themeColor="text1"/>
          <w:sz w:val="24"/>
          <w:szCs w:val="24"/>
        </w:rPr>
        <w:t>both</w:t>
      </w:r>
      <w:r w:rsidRPr="001B5386">
        <w:rPr>
          <w:rFonts w:ascii="Avenir Book" w:hAnsi="Avenir Book"/>
          <w:color w:val="000000" w:themeColor="text1"/>
          <w:sz w:val="24"/>
          <w:szCs w:val="24"/>
        </w:rPr>
        <w:t xml:space="preserve"> </w:t>
      </w:r>
      <w:r w:rsidR="007C77EE">
        <w:rPr>
          <w:rFonts w:ascii="Avenir Book" w:hAnsi="Avenir Book"/>
          <w:color w:val="000000" w:themeColor="text1"/>
          <w:sz w:val="24"/>
          <w:szCs w:val="24"/>
        </w:rPr>
        <w:t>directive</w:t>
      </w:r>
      <w:r w:rsidR="00461FF1">
        <w:rPr>
          <w:rFonts w:ascii="Avenir Book" w:hAnsi="Avenir Book"/>
          <w:color w:val="000000" w:themeColor="text1"/>
          <w:sz w:val="24"/>
          <w:szCs w:val="24"/>
        </w:rPr>
        <w:t xml:space="preserve"> and </w:t>
      </w:r>
      <w:r w:rsidR="007C77EE">
        <w:rPr>
          <w:rFonts w:ascii="Avenir Book" w:hAnsi="Avenir Book"/>
          <w:color w:val="000000" w:themeColor="text1"/>
          <w:sz w:val="24"/>
          <w:szCs w:val="24"/>
        </w:rPr>
        <w:t>participative</w:t>
      </w:r>
      <w:r w:rsidRPr="001B5386">
        <w:rPr>
          <w:rFonts w:ascii="Avenir Book" w:hAnsi="Avenir Book"/>
          <w:color w:val="000000" w:themeColor="text1"/>
          <w:sz w:val="24"/>
          <w:szCs w:val="24"/>
        </w:rPr>
        <w:t xml:space="preserve"> style</w:t>
      </w:r>
      <w:r w:rsidR="00461FF1">
        <w:rPr>
          <w:rFonts w:ascii="Avenir Book" w:hAnsi="Avenir Book"/>
          <w:color w:val="000000" w:themeColor="text1"/>
          <w:sz w:val="24"/>
          <w:szCs w:val="24"/>
        </w:rPr>
        <w:t>s</w:t>
      </w:r>
      <w:r w:rsidRPr="001B5386">
        <w:rPr>
          <w:rFonts w:ascii="Avenir Book" w:hAnsi="Avenir Book"/>
          <w:color w:val="000000" w:themeColor="text1"/>
          <w:sz w:val="24"/>
          <w:szCs w:val="24"/>
        </w:rPr>
        <w:t xml:space="preserve">? </w:t>
      </w:r>
    </w:p>
    <w:p w14:paraId="53A4E1B0" w14:textId="77777777" w:rsidR="00A307C3" w:rsidRPr="00A307C3" w:rsidRDefault="00A307C3" w:rsidP="00A307C3">
      <w:pPr>
        <w:pStyle w:val="ListParagraph"/>
        <w:numPr>
          <w:ilvl w:val="0"/>
          <w:numId w:val="11"/>
        </w:numPr>
        <w:rPr>
          <w:rFonts w:ascii="Avenir Book" w:hAnsi="Avenir Book"/>
          <w:color w:val="000000" w:themeColor="text1"/>
          <w:sz w:val="24"/>
          <w:szCs w:val="24"/>
          <w:highlight w:val="white"/>
        </w:rPr>
      </w:pPr>
      <w:r w:rsidRPr="001B5386">
        <w:rPr>
          <w:rFonts w:ascii="Avenir Book" w:hAnsi="Avenir Book"/>
          <w:color w:val="000000" w:themeColor="text1"/>
          <w:sz w:val="24"/>
          <w:szCs w:val="24"/>
        </w:rPr>
        <w:t>Which of the styles do you most often default to? Which do you shy away from? What are the ramifications of this for you as a leader?</w:t>
      </w:r>
    </w:p>
    <w:p w14:paraId="7772F08E" w14:textId="77777777" w:rsidR="00A307C3" w:rsidRPr="001B5386" w:rsidRDefault="00A307C3" w:rsidP="00A307C3">
      <w:pPr>
        <w:pStyle w:val="ListParagraph"/>
        <w:numPr>
          <w:ilvl w:val="0"/>
          <w:numId w:val="11"/>
        </w:numPr>
        <w:rPr>
          <w:rFonts w:ascii="Avenir Book" w:hAnsi="Avenir Book"/>
          <w:color w:val="000000" w:themeColor="text1"/>
          <w:sz w:val="24"/>
          <w:szCs w:val="24"/>
        </w:rPr>
      </w:pPr>
      <w:r w:rsidRPr="001B5386">
        <w:rPr>
          <w:rFonts w:ascii="Avenir Book" w:hAnsi="Avenir Book"/>
          <w:color w:val="000000" w:themeColor="text1"/>
          <w:sz w:val="24"/>
          <w:szCs w:val="24"/>
        </w:rPr>
        <w:t>Followers are often a part of the problem when things are not going well. How so?</w:t>
      </w:r>
    </w:p>
    <w:p w14:paraId="12FA6E6E" w14:textId="01F69799" w:rsidR="00A307C3" w:rsidRPr="001B5386" w:rsidRDefault="00A307C3" w:rsidP="00A307C3">
      <w:pPr>
        <w:pStyle w:val="ListParagraph"/>
        <w:numPr>
          <w:ilvl w:val="0"/>
          <w:numId w:val="11"/>
        </w:numPr>
        <w:rPr>
          <w:rFonts w:ascii="Avenir Book" w:hAnsi="Avenir Book"/>
          <w:color w:val="000000" w:themeColor="text1"/>
          <w:sz w:val="24"/>
          <w:szCs w:val="24"/>
          <w:highlight w:val="white"/>
        </w:rPr>
      </w:pPr>
      <w:r w:rsidRPr="001B5386">
        <w:rPr>
          <w:rFonts w:ascii="Avenir Book" w:hAnsi="Avenir Book"/>
          <w:color w:val="000000" w:themeColor="text1"/>
          <w:sz w:val="24"/>
          <w:szCs w:val="24"/>
        </w:rPr>
        <w:t xml:space="preserve">What does it look like when you work with a follower who defaults to </w:t>
      </w:r>
      <w:r w:rsidR="00461FF1" w:rsidRPr="001B5386">
        <w:rPr>
          <w:rFonts w:ascii="Avenir Book" w:hAnsi="Avenir Book"/>
          <w:color w:val="000000" w:themeColor="text1"/>
          <w:sz w:val="24"/>
          <w:szCs w:val="24"/>
        </w:rPr>
        <w:t>b</w:t>
      </w:r>
      <w:r w:rsidR="00461FF1">
        <w:rPr>
          <w:rFonts w:ascii="Avenir Book" w:hAnsi="Avenir Book"/>
          <w:color w:val="000000" w:themeColor="text1"/>
          <w:sz w:val="24"/>
          <w:szCs w:val="24"/>
        </w:rPr>
        <w:t>oth</w:t>
      </w:r>
      <w:r w:rsidR="00461FF1" w:rsidRPr="001B5386">
        <w:rPr>
          <w:rFonts w:ascii="Avenir Book" w:hAnsi="Avenir Book"/>
          <w:color w:val="000000" w:themeColor="text1"/>
          <w:sz w:val="24"/>
          <w:szCs w:val="24"/>
        </w:rPr>
        <w:t xml:space="preserve"> </w:t>
      </w:r>
      <w:r w:rsidR="007C77EE">
        <w:rPr>
          <w:rFonts w:ascii="Avenir Book" w:hAnsi="Avenir Book"/>
          <w:color w:val="000000" w:themeColor="text1"/>
          <w:sz w:val="24"/>
          <w:szCs w:val="24"/>
        </w:rPr>
        <w:t>partner</w:t>
      </w:r>
      <w:r w:rsidR="00461FF1">
        <w:rPr>
          <w:rFonts w:ascii="Avenir Book" w:hAnsi="Avenir Book"/>
          <w:color w:val="000000" w:themeColor="text1"/>
          <w:sz w:val="24"/>
          <w:szCs w:val="24"/>
        </w:rPr>
        <w:t xml:space="preserve"> and </w:t>
      </w:r>
      <w:r w:rsidR="007C77EE">
        <w:rPr>
          <w:rFonts w:ascii="Avenir Book" w:hAnsi="Avenir Book"/>
          <w:color w:val="000000" w:themeColor="text1"/>
          <w:sz w:val="24"/>
          <w:szCs w:val="24"/>
        </w:rPr>
        <w:t>subversive</w:t>
      </w:r>
      <w:r w:rsidR="00461FF1">
        <w:rPr>
          <w:rFonts w:ascii="Avenir Book" w:hAnsi="Avenir Book"/>
          <w:color w:val="000000" w:themeColor="text1"/>
          <w:sz w:val="24"/>
          <w:szCs w:val="24"/>
        </w:rPr>
        <w:t xml:space="preserve"> styles</w:t>
      </w:r>
      <w:r w:rsidR="007C77EE">
        <w:rPr>
          <w:rFonts w:ascii="Avenir Book" w:hAnsi="Avenir Book"/>
          <w:color w:val="000000" w:themeColor="text1"/>
          <w:sz w:val="24"/>
          <w:szCs w:val="24"/>
        </w:rPr>
        <w:t>?</w:t>
      </w:r>
    </w:p>
    <w:p w14:paraId="1107D86B" w14:textId="77777777" w:rsidR="00A307C3" w:rsidRDefault="00A307C3" w:rsidP="00B27DDD">
      <w:pPr>
        <w:rPr>
          <w:rFonts w:ascii="Avenir Book" w:hAnsi="Avenir Book"/>
          <w:color w:val="000000" w:themeColor="text1"/>
          <w:highlight w:val="white"/>
        </w:rPr>
      </w:pPr>
      <w:bookmarkStart w:id="0" w:name="_7y1ycgwbawan" w:colFirst="0" w:colLast="0"/>
      <w:bookmarkEnd w:id="0"/>
    </w:p>
    <w:p w14:paraId="0D51C6A2" w14:textId="77777777" w:rsidR="00A307C3" w:rsidRPr="001B5386" w:rsidRDefault="00A307C3" w:rsidP="00B27DDD">
      <w:pPr>
        <w:rPr>
          <w:rFonts w:ascii="Avenir Book" w:hAnsi="Avenir Book"/>
          <w:color w:val="000000" w:themeColor="text1"/>
          <w:highlight w:val="white"/>
        </w:rPr>
      </w:pPr>
    </w:p>
    <w:p w14:paraId="4D1003AF" w14:textId="77777777" w:rsidR="00B27DDD" w:rsidRDefault="00B27DDD" w:rsidP="00E8372D">
      <w:pPr>
        <w:pStyle w:val="Title"/>
        <w:rPr>
          <w:color w:val="000000" w:themeColor="text1"/>
        </w:rPr>
      </w:pPr>
    </w:p>
    <w:p w14:paraId="56FBE6D5" w14:textId="77777777" w:rsidR="00A307C3" w:rsidRDefault="00A307C3" w:rsidP="00A307C3"/>
    <w:p w14:paraId="6F972FA8" w14:textId="77777777" w:rsidR="00A307C3" w:rsidRDefault="00A307C3" w:rsidP="00A307C3"/>
    <w:p w14:paraId="6E5C974D" w14:textId="77777777" w:rsidR="00A307C3" w:rsidRDefault="00A307C3" w:rsidP="00A307C3"/>
    <w:p w14:paraId="4070FA7F" w14:textId="77777777" w:rsidR="00A307C3" w:rsidRDefault="00A307C3" w:rsidP="00A307C3"/>
    <w:p w14:paraId="39538568" w14:textId="77777777" w:rsidR="00A307C3" w:rsidRDefault="00A307C3" w:rsidP="00A307C3"/>
    <w:p w14:paraId="11787F4D" w14:textId="77777777" w:rsidR="00A307C3" w:rsidRDefault="00A307C3" w:rsidP="00A307C3"/>
    <w:p w14:paraId="7D108E26" w14:textId="77777777" w:rsidR="00A307C3" w:rsidRDefault="00A307C3" w:rsidP="00A307C3"/>
    <w:p w14:paraId="140DC6FE" w14:textId="77777777" w:rsidR="00A307C3" w:rsidRDefault="00A307C3" w:rsidP="00A307C3"/>
    <w:p w14:paraId="47BAB391" w14:textId="77777777" w:rsidR="00B27DDD" w:rsidRPr="001B5386" w:rsidRDefault="00B27DDD" w:rsidP="00B27DDD">
      <w:pPr>
        <w:spacing w:line="240" w:lineRule="auto"/>
        <w:textAlignment w:val="baseline"/>
        <w:rPr>
          <w:rFonts w:ascii="Avenir Book" w:eastAsia="Times New Roman" w:hAnsi="Avenir Book"/>
          <w:color w:val="000000" w:themeColor="text1"/>
          <w:sz w:val="24"/>
          <w:szCs w:val="24"/>
          <w:lang w:val="en-US"/>
        </w:rPr>
      </w:pPr>
    </w:p>
    <w:sectPr w:rsidR="00B27DDD" w:rsidRPr="001B5386" w:rsidSect="00354726">
      <w:footerReference w:type="even"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8A93" w14:textId="77777777" w:rsidR="00413D3C" w:rsidRDefault="00413D3C" w:rsidP="00A84A51">
      <w:pPr>
        <w:spacing w:line="240" w:lineRule="auto"/>
      </w:pPr>
      <w:r>
        <w:separator/>
      </w:r>
    </w:p>
  </w:endnote>
  <w:endnote w:type="continuationSeparator" w:id="0">
    <w:p w14:paraId="7C5A64E9" w14:textId="77777777" w:rsidR="00413D3C" w:rsidRDefault="00413D3C" w:rsidP="00A84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4412388"/>
      <w:docPartObj>
        <w:docPartGallery w:val="Page Numbers (Bottom of Page)"/>
        <w:docPartUnique/>
      </w:docPartObj>
    </w:sdtPr>
    <w:sdtContent>
      <w:p w14:paraId="5104887C" w14:textId="0F237A46" w:rsidR="00A84A51" w:rsidRDefault="00A84A51" w:rsidP="009449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73655D" w14:textId="77777777" w:rsidR="00A84A51" w:rsidRDefault="00A84A51" w:rsidP="00A84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9549857"/>
      <w:docPartObj>
        <w:docPartGallery w:val="Page Numbers (Bottom of Page)"/>
        <w:docPartUnique/>
      </w:docPartObj>
    </w:sdtPr>
    <w:sdtContent>
      <w:p w14:paraId="0F799ED9" w14:textId="5C8EF7A9" w:rsidR="00A84A51" w:rsidRDefault="00A84A51" w:rsidP="009449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03DE72" w14:textId="77777777" w:rsidR="00A84A51" w:rsidRDefault="00A84A51" w:rsidP="00A84A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A57C" w14:textId="77777777" w:rsidR="00413D3C" w:rsidRDefault="00413D3C" w:rsidP="00A84A51">
      <w:pPr>
        <w:spacing w:line="240" w:lineRule="auto"/>
      </w:pPr>
      <w:r>
        <w:separator/>
      </w:r>
    </w:p>
  </w:footnote>
  <w:footnote w:type="continuationSeparator" w:id="0">
    <w:p w14:paraId="6CE7DFEA" w14:textId="77777777" w:rsidR="00413D3C" w:rsidRDefault="00413D3C" w:rsidP="00A84A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33A4"/>
    <w:multiLevelType w:val="multilevel"/>
    <w:tmpl w:val="6464EF0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471CE"/>
    <w:multiLevelType w:val="hybridMultilevel"/>
    <w:tmpl w:val="13CCC14C"/>
    <w:lvl w:ilvl="0" w:tplc="62D85D4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54DC2"/>
    <w:multiLevelType w:val="hybridMultilevel"/>
    <w:tmpl w:val="276E0B84"/>
    <w:lvl w:ilvl="0" w:tplc="62D85D4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02B03"/>
    <w:multiLevelType w:val="hybridMultilevel"/>
    <w:tmpl w:val="4EB25A0C"/>
    <w:lvl w:ilvl="0" w:tplc="62D85D4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515C9"/>
    <w:multiLevelType w:val="hybridMultilevel"/>
    <w:tmpl w:val="05B8A334"/>
    <w:lvl w:ilvl="0" w:tplc="74B028BC">
      <w:start w:val="1"/>
      <w:numFmt w:val="bullet"/>
      <w:lvlText w:val="•"/>
      <w:lvlJc w:val="left"/>
      <w:pPr>
        <w:tabs>
          <w:tab w:val="num" w:pos="720"/>
        </w:tabs>
        <w:ind w:left="720" w:hanging="360"/>
      </w:pPr>
      <w:rPr>
        <w:rFonts w:ascii="Times New Roman" w:hAnsi="Times New Roman" w:hint="default"/>
      </w:rPr>
    </w:lvl>
    <w:lvl w:ilvl="1" w:tplc="3D3EF612" w:tentative="1">
      <w:start w:val="1"/>
      <w:numFmt w:val="bullet"/>
      <w:lvlText w:val="•"/>
      <w:lvlJc w:val="left"/>
      <w:pPr>
        <w:tabs>
          <w:tab w:val="num" w:pos="1440"/>
        </w:tabs>
        <w:ind w:left="1440" w:hanging="360"/>
      </w:pPr>
      <w:rPr>
        <w:rFonts w:ascii="Times New Roman" w:hAnsi="Times New Roman" w:hint="default"/>
      </w:rPr>
    </w:lvl>
    <w:lvl w:ilvl="2" w:tplc="B504D4E2" w:tentative="1">
      <w:start w:val="1"/>
      <w:numFmt w:val="bullet"/>
      <w:lvlText w:val="•"/>
      <w:lvlJc w:val="left"/>
      <w:pPr>
        <w:tabs>
          <w:tab w:val="num" w:pos="2160"/>
        </w:tabs>
        <w:ind w:left="2160" w:hanging="360"/>
      </w:pPr>
      <w:rPr>
        <w:rFonts w:ascii="Times New Roman" w:hAnsi="Times New Roman" w:hint="default"/>
      </w:rPr>
    </w:lvl>
    <w:lvl w:ilvl="3" w:tplc="622C997A" w:tentative="1">
      <w:start w:val="1"/>
      <w:numFmt w:val="bullet"/>
      <w:lvlText w:val="•"/>
      <w:lvlJc w:val="left"/>
      <w:pPr>
        <w:tabs>
          <w:tab w:val="num" w:pos="2880"/>
        </w:tabs>
        <w:ind w:left="2880" w:hanging="360"/>
      </w:pPr>
      <w:rPr>
        <w:rFonts w:ascii="Times New Roman" w:hAnsi="Times New Roman" w:hint="default"/>
      </w:rPr>
    </w:lvl>
    <w:lvl w:ilvl="4" w:tplc="458694CE" w:tentative="1">
      <w:start w:val="1"/>
      <w:numFmt w:val="bullet"/>
      <w:lvlText w:val="•"/>
      <w:lvlJc w:val="left"/>
      <w:pPr>
        <w:tabs>
          <w:tab w:val="num" w:pos="3600"/>
        </w:tabs>
        <w:ind w:left="3600" w:hanging="360"/>
      </w:pPr>
      <w:rPr>
        <w:rFonts w:ascii="Times New Roman" w:hAnsi="Times New Roman" w:hint="default"/>
      </w:rPr>
    </w:lvl>
    <w:lvl w:ilvl="5" w:tplc="30F0B7A2" w:tentative="1">
      <w:start w:val="1"/>
      <w:numFmt w:val="bullet"/>
      <w:lvlText w:val="•"/>
      <w:lvlJc w:val="left"/>
      <w:pPr>
        <w:tabs>
          <w:tab w:val="num" w:pos="4320"/>
        </w:tabs>
        <w:ind w:left="4320" w:hanging="360"/>
      </w:pPr>
      <w:rPr>
        <w:rFonts w:ascii="Times New Roman" w:hAnsi="Times New Roman" w:hint="default"/>
      </w:rPr>
    </w:lvl>
    <w:lvl w:ilvl="6" w:tplc="3418E8CC" w:tentative="1">
      <w:start w:val="1"/>
      <w:numFmt w:val="bullet"/>
      <w:lvlText w:val="•"/>
      <w:lvlJc w:val="left"/>
      <w:pPr>
        <w:tabs>
          <w:tab w:val="num" w:pos="5040"/>
        </w:tabs>
        <w:ind w:left="5040" w:hanging="360"/>
      </w:pPr>
      <w:rPr>
        <w:rFonts w:ascii="Times New Roman" w:hAnsi="Times New Roman" w:hint="default"/>
      </w:rPr>
    </w:lvl>
    <w:lvl w:ilvl="7" w:tplc="9B30F694" w:tentative="1">
      <w:start w:val="1"/>
      <w:numFmt w:val="bullet"/>
      <w:lvlText w:val="•"/>
      <w:lvlJc w:val="left"/>
      <w:pPr>
        <w:tabs>
          <w:tab w:val="num" w:pos="5760"/>
        </w:tabs>
        <w:ind w:left="5760" w:hanging="360"/>
      </w:pPr>
      <w:rPr>
        <w:rFonts w:ascii="Times New Roman" w:hAnsi="Times New Roman" w:hint="default"/>
      </w:rPr>
    </w:lvl>
    <w:lvl w:ilvl="8" w:tplc="26DE64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601AFA"/>
    <w:multiLevelType w:val="multilevel"/>
    <w:tmpl w:val="204A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7054F"/>
    <w:multiLevelType w:val="multilevel"/>
    <w:tmpl w:val="B7DA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46226C"/>
    <w:multiLevelType w:val="hybridMultilevel"/>
    <w:tmpl w:val="98C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45713"/>
    <w:multiLevelType w:val="multilevel"/>
    <w:tmpl w:val="90BE5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825F30"/>
    <w:multiLevelType w:val="hybridMultilevel"/>
    <w:tmpl w:val="1F08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D0A89"/>
    <w:multiLevelType w:val="hybridMultilevel"/>
    <w:tmpl w:val="F9D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47B89"/>
    <w:multiLevelType w:val="multilevel"/>
    <w:tmpl w:val="54B8AFC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8E322F"/>
    <w:multiLevelType w:val="hybridMultilevel"/>
    <w:tmpl w:val="00E6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661FD"/>
    <w:multiLevelType w:val="multilevel"/>
    <w:tmpl w:val="498C0A8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D60A82"/>
    <w:multiLevelType w:val="hybridMultilevel"/>
    <w:tmpl w:val="5F883BA8"/>
    <w:lvl w:ilvl="0" w:tplc="AFE2029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D7689"/>
    <w:multiLevelType w:val="hybridMultilevel"/>
    <w:tmpl w:val="8DC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D339C"/>
    <w:multiLevelType w:val="multilevel"/>
    <w:tmpl w:val="531E3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1895178">
    <w:abstractNumId w:val="8"/>
  </w:num>
  <w:num w:numId="2" w16cid:durableId="2047947878">
    <w:abstractNumId w:val="2"/>
  </w:num>
  <w:num w:numId="3" w16cid:durableId="1587110500">
    <w:abstractNumId w:val="12"/>
  </w:num>
  <w:num w:numId="4" w16cid:durableId="1649168544">
    <w:abstractNumId w:val="7"/>
  </w:num>
  <w:num w:numId="5" w16cid:durableId="1283540205">
    <w:abstractNumId w:val="4"/>
  </w:num>
  <w:num w:numId="6" w16cid:durableId="1340502255">
    <w:abstractNumId w:val="9"/>
  </w:num>
  <w:num w:numId="7" w16cid:durableId="63993704">
    <w:abstractNumId w:val="5"/>
  </w:num>
  <w:num w:numId="8" w16cid:durableId="1917084685">
    <w:abstractNumId w:val="13"/>
  </w:num>
  <w:num w:numId="9" w16cid:durableId="280571369">
    <w:abstractNumId w:val="15"/>
  </w:num>
  <w:num w:numId="10" w16cid:durableId="1027097604">
    <w:abstractNumId w:val="3"/>
  </w:num>
  <w:num w:numId="11" w16cid:durableId="2046446802">
    <w:abstractNumId w:val="1"/>
  </w:num>
  <w:num w:numId="12" w16cid:durableId="1580871604">
    <w:abstractNumId w:val="6"/>
  </w:num>
  <w:num w:numId="13" w16cid:durableId="278143630">
    <w:abstractNumId w:val="16"/>
  </w:num>
  <w:num w:numId="14" w16cid:durableId="1358233714">
    <w:abstractNumId w:val="10"/>
  </w:num>
  <w:num w:numId="15" w16cid:durableId="1384600414">
    <w:abstractNumId w:val="14"/>
  </w:num>
  <w:num w:numId="16" w16cid:durableId="1987274783">
    <w:abstractNumId w:val="0"/>
  </w:num>
  <w:num w:numId="17" w16cid:durableId="131598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6E"/>
    <w:rsid w:val="00013201"/>
    <w:rsid w:val="00013BA4"/>
    <w:rsid w:val="00035A71"/>
    <w:rsid w:val="00036627"/>
    <w:rsid w:val="00052ABD"/>
    <w:rsid w:val="000A0CBE"/>
    <w:rsid w:val="000C6421"/>
    <w:rsid w:val="000D7278"/>
    <w:rsid w:val="00116E36"/>
    <w:rsid w:val="00171E6D"/>
    <w:rsid w:val="00183CC6"/>
    <w:rsid w:val="001B5386"/>
    <w:rsid w:val="001B5DEF"/>
    <w:rsid w:val="001F7A0A"/>
    <w:rsid w:val="00250353"/>
    <w:rsid w:val="00265460"/>
    <w:rsid w:val="002C0043"/>
    <w:rsid w:val="002C2BD2"/>
    <w:rsid w:val="002D066A"/>
    <w:rsid w:val="002F0AF3"/>
    <w:rsid w:val="003022D5"/>
    <w:rsid w:val="003112DE"/>
    <w:rsid w:val="00354726"/>
    <w:rsid w:val="00370F0A"/>
    <w:rsid w:val="003F25D4"/>
    <w:rsid w:val="00413D3C"/>
    <w:rsid w:val="0045518B"/>
    <w:rsid w:val="004570FF"/>
    <w:rsid w:val="00461FF1"/>
    <w:rsid w:val="004F70A3"/>
    <w:rsid w:val="00511FC2"/>
    <w:rsid w:val="00535E46"/>
    <w:rsid w:val="00545D8F"/>
    <w:rsid w:val="0058436E"/>
    <w:rsid w:val="005B1D82"/>
    <w:rsid w:val="005B6773"/>
    <w:rsid w:val="005D24F5"/>
    <w:rsid w:val="006403EE"/>
    <w:rsid w:val="00644F17"/>
    <w:rsid w:val="00670208"/>
    <w:rsid w:val="00697380"/>
    <w:rsid w:val="006B5843"/>
    <w:rsid w:val="006D21C2"/>
    <w:rsid w:val="006F3770"/>
    <w:rsid w:val="007C56FC"/>
    <w:rsid w:val="007C77EE"/>
    <w:rsid w:val="0081001F"/>
    <w:rsid w:val="0083423E"/>
    <w:rsid w:val="0084306D"/>
    <w:rsid w:val="00891245"/>
    <w:rsid w:val="008D7C51"/>
    <w:rsid w:val="008E7AB5"/>
    <w:rsid w:val="008F45D5"/>
    <w:rsid w:val="00907F4F"/>
    <w:rsid w:val="00922181"/>
    <w:rsid w:val="0098243F"/>
    <w:rsid w:val="009B5A1F"/>
    <w:rsid w:val="009D19FF"/>
    <w:rsid w:val="009D7D01"/>
    <w:rsid w:val="00A307C3"/>
    <w:rsid w:val="00A6030B"/>
    <w:rsid w:val="00A60DD2"/>
    <w:rsid w:val="00A83500"/>
    <w:rsid w:val="00A84A51"/>
    <w:rsid w:val="00A94EA6"/>
    <w:rsid w:val="00A95932"/>
    <w:rsid w:val="00A96BFA"/>
    <w:rsid w:val="00B27DDD"/>
    <w:rsid w:val="00B8314E"/>
    <w:rsid w:val="00B91CFD"/>
    <w:rsid w:val="00BA54B4"/>
    <w:rsid w:val="00BC61EF"/>
    <w:rsid w:val="00BE06D0"/>
    <w:rsid w:val="00BE5505"/>
    <w:rsid w:val="00BF6659"/>
    <w:rsid w:val="00C00D6E"/>
    <w:rsid w:val="00C327B1"/>
    <w:rsid w:val="00C704F1"/>
    <w:rsid w:val="00C84302"/>
    <w:rsid w:val="00C93520"/>
    <w:rsid w:val="00CE6A0A"/>
    <w:rsid w:val="00D7444A"/>
    <w:rsid w:val="00DA5F2E"/>
    <w:rsid w:val="00DC62DC"/>
    <w:rsid w:val="00E003FF"/>
    <w:rsid w:val="00E00FE7"/>
    <w:rsid w:val="00E12E8D"/>
    <w:rsid w:val="00E250FD"/>
    <w:rsid w:val="00E47E21"/>
    <w:rsid w:val="00E66542"/>
    <w:rsid w:val="00E751CA"/>
    <w:rsid w:val="00E8372D"/>
    <w:rsid w:val="00EB6B58"/>
    <w:rsid w:val="00F10322"/>
    <w:rsid w:val="00F12672"/>
    <w:rsid w:val="00F1639F"/>
    <w:rsid w:val="00F528DF"/>
    <w:rsid w:val="00F64150"/>
    <w:rsid w:val="00F9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E5F6"/>
  <w15:chartTrackingRefBased/>
  <w15:docId w15:val="{74B52E16-B250-344D-898F-C9F681CF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436E"/>
    <w:pPr>
      <w:spacing w:line="276" w:lineRule="auto"/>
    </w:pPr>
    <w:rPr>
      <w:rFonts w:ascii="Arial" w:eastAsia="Arial" w:hAnsi="Arial" w:cs="Arial"/>
      <w:sz w:val="22"/>
      <w:szCs w:val="22"/>
      <w:lang w:val="en"/>
    </w:rPr>
  </w:style>
  <w:style w:type="paragraph" w:styleId="Heading2">
    <w:name w:val="heading 2"/>
    <w:basedOn w:val="Normal"/>
    <w:next w:val="Normal"/>
    <w:link w:val="Heading2Char"/>
    <w:rsid w:val="00B27DDD"/>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3112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6E"/>
    <w:pPr>
      <w:ind w:left="720"/>
      <w:contextualSpacing/>
    </w:pPr>
  </w:style>
  <w:style w:type="character" w:styleId="Hyperlink">
    <w:name w:val="Hyperlink"/>
    <w:basedOn w:val="DefaultParagraphFont"/>
    <w:uiPriority w:val="99"/>
    <w:unhideWhenUsed/>
    <w:rsid w:val="0058436E"/>
    <w:rPr>
      <w:color w:val="0000FF"/>
      <w:u w:val="single"/>
    </w:rPr>
  </w:style>
  <w:style w:type="character" w:styleId="UnresolvedMention">
    <w:name w:val="Unresolved Mention"/>
    <w:basedOn w:val="DefaultParagraphFont"/>
    <w:uiPriority w:val="99"/>
    <w:semiHidden/>
    <w:unhideWhenUsed/>
    <w:rsid w:val="0058436E"/>
    <w:rPr>
      <w:color w:val="605E5C"/>
      <w:shd w:val="clear" w:color="auto" w:fill="E1DFDD"/>
    </w:rPr>
  </w:style>
  <w:style w:type="paragraph" w:styleId="Footer">
    <w:name w:val="footer"/>
    <w:basedOn w:val="Normal"/>
    <w:link w:val="FooterChar"/>
    <w:uiPriority w:val="99"/>
    <w:unhideWhenUsed/>
    <w:rsid w:val="00A84A51"/>
    <w:pPr>
      <w:tabs>
        <w:tab w:val="center" w:pos="4680"/>
        <w:tab w:val="right" w:pos="9360"/>
      </w:tabs>
      <w:spacing w:line="240" w:lineRule="auto"/>
    </w:pPr>
  </w:style>
  <w:style w:type="character" w:customStyle="1" w:styleId="FooterChar">
    <w:name w:val="Footer Char"/>
    <w:basedOn w:val="DefaultParagraphFont"/>
    <w:link w:val="Footer"/>
    <w:uiPriority w:val="99"/>
    <w:rsid w:val="00A84A51"/>
    <w:rPr>
      <w:rFonts w:ascii="Arial" w:eastAsia="Arial" w:hAnsi="Arial" w:cs="Arial"/>
      <w:sz w:val="22"/>
      <w:szCs w:val="22"/>
      <w:lang w:val="en"/>
    </w:rPr>
  </w:style>
  <w:style w:type="character" w:styleId="PageNumber">
    <w:name w:val="page number"/>
    <w:basedOn w:val="DefaultParagraphFont"/>
    <w:uiPriority w:val="99"/>
    <w:semiHidden/>
    <w:unhideWhenUsed/>
    <w:rsid w:val="00A84A51"/>
  </w:style>
  <w:style w:type="paragraph" w:styleId="NormalWeb">
    <w:name w:val="Normal (Web)"/>
    <w:basedOn w:val="Normal"/>
    <w:uiPriority w:val="99"/>
    <w:unhideWhenUsed/>
    <w:rsid w:val="00CE6A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E8372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72D"/>
    <w:rPr>
      <w:rFonts w:asciiTheme="majorHAnsi" w:eastAsiaTheme="majorEastAsia" w:hAnsiTheme="majorHAnsi" w:cstheme="majorBidi"/>
      <w:spacing w:val="-10"/>
      <w:kern w:val="28"/>
      <w:sz w:val="56"/>
      <w:szCs w:val="56"/>
      <w:lang w:val="en"/>
    </w:rPr>
  </w:style>
  <w:style w:type="character" w:customStyle="1" w:styleId="Heading2Char">
    <w:name w:val="Heading 2 Char"/>
    <w:basedOn w:val="DefaultParagraphFont"/>
    <w:link w:val="Heading2"/>
    <w:rsid w:val="00B27DDD"/>
    <w:rPr>
      <w:rFonts w:ascii="Arial" w:eastAsia="Arial" w:hAnsi="Arial" w:cs="Arial"/>
      <w:sz w:val="32"/>
      <w:szCs w:val="32"/>
      <w:lang w:val="en"/>
    </w:rPr>
  </w:style>
  <w:style w:type="paragraph" w:styleId="Subtitle">
    <w:name w:val="Subtitle"/>
    <w:basedOn w:val="Normal"/>
    <w:next w:val="Normal"/>
    <w:link w:val="SubtitleChar"/>
    <w:rsid w:val="00B27DDD"/>
    <w:pPr>
      <w:keepNext/>
      <w:keepLines/>
      <w:spacing w:after="320"/>
    </w:pPr>
    <w:rPr>
      <w:color w:val="666666"/>
      <w:sz w:val="30"/>
      <w:szCs w:val="30"/>
    </w:rPr>
  </w:style>
  <w:style w:type="character" w:customStyle="1" w:styleId="SubtitleChar">
    <w:name w:val="Subtitle Char"/>
    <w:basedOn w:val="DefaultParagraphFont"/>
    <w:link w:val="Subtitle"/>
    <w:rsid w:val="00B27DDD"/>
    <w:rPr>
      <w:rFonts w:ascii="Arial" w:eastAsia="Arial" w:hAnsi="Arial" w:cs="Arial"/>
      <w:color w:val="666666"/>
      <w:sz w:val="30"/>
      <w:szCs w:val="30"/>
      <w:lang w:val="en"/>
    </w:rPr>
  </w:style>
  <w:style w:type="character" w:customStyle="1" w:styleId="apple-tab-span">
    <w:name w:val="apple-tab-span"/>
    <w:basedOn w:val="DefaultParagraphFont"/>
    <w:rsid w:val="00907F4F"/>
  </w:style>
  <w:style w:type="character" w:styleId="Strong">
    <w:name w:val="Strong"/>
    <w:basedOn w:val="DefaultParagraphFont"/>
    <w:uiPriority w:val="22"/>
    <w:qFormat/>
    <w:rsid w:val="007C77EE"/>
    <w:rPr>
      <w:b/>
      <w:bCs/>
    </w:rPr>
  </w:style>
  <w:style w:type="character" w:customStyle="1" w:styleId="apple-converted-space">
    <w:name w:val="apple-converted-space"/>
    <w:basedOn w:val="DefaultParagraphFont"/>
    <w:rsid w:val="007C77EE"/>
  </w:style>
  <w:style w:type="character" w:styleId="Emphasis">
    <w:name w:val="Emphasis"/>
    <w:basedOn w:val="DefaultParagraphFont"/>
    <w:uiPriority w:val="20"/>
    <w:qFormat/>
    <w:rsid w:val="00E751CA"/>
    <w:rPr>
      <w:i/>
      <w:iCs/>
    </w:rPr>
  </w:style>
  <w:style w:type="character" w:customStyle="1" w:styleId="Heading3Char">
    <w:name w:val="Heading 3 Char"/>
    <w:basedOn w:val="DefaultParagraphFont"/>
    <w:link w:val="Heading3"/>
    <w:uiPriority w:val="9"/>
    <w:semiHidden/>
    <w:rsid w:val="003112DE"/>
    <w:rPr>
      <w:rFonts w:asciiTheme="majorHAnsi" w:eastAsiaTheme="majorEastAsia" w:hAnsiTheme="majorHAnsi" w:cstheme="majorBidi"/>
      <w:color w:val="1F3763" w:themeColor="accent1" w:themeShade="7F"/>
      <w:lang w:val="en"/>
    </w:rPr>
  </w:style>
  <w:style w:type="paragraph" w:styleId="Revision">
    <w:name w:val="Revision"/>
    <w:hidden/>
    <w:uiPriority w:val="99"/>
    <w:semiHidden/>
    <w:rsid w:val="00C327B1"/>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2F0AF3"/>
    <w:rPr>
      <w:sz w:val="16"/>
      <w:szCs w:val="16"/>
    </w:rPr>
  </w:style>
  <w:style w:type="paragraph" w:styleId="CommentText">
    <w:name w:val="annotation text"/>
    <w:basedOn w:val="Normal"/>
    <w:link w:val="CommentTextChar"/>
    <w:uiPriority w:val="99"/>
    <w:semiHidden/>
    <w:unhideWhenUsed/>
    <w:rsid w:val="002F0AF3"/>
    <w:pPr>
      <w:spacing w:line="240" w:lineRule="auto"/>
    </w:pPr>
    <w:rPr>
      <w:sz w:val="20"/>
      <w:szCs w:val="20"/>
    </w:rPr>
  </w:style>
  <w:style w:type="character" w:customStyle="1" w:styleId="CommentTextChar">
    <w:name w:val="Comment Text Char"/>
    <w:basedOn w:val="DefaultParagraphFont"/>
    <w:link w:val="CommentText"/>
    <w:uiPriority w:val="99"/>
    <w:semiHidden/>
    <w:rsid w:val="002F0AF3"/>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F0AF3"/>
    <w:rPr>
      <w:b/>
      <w:bCs/>
    </w:rPr>
  </w:style>
  <w:style w:type="character" w:customStyle="1" w:styleId="CommentSubjectChar">
    <w:name w:val="Comment Subject Char"/>
    <w:basedOn w:val="CommentTextChar"/>
    <w:link w:val="CommentSubject"/>
    <w:uiPriority w:val="99"/>
    <w:semiHidden/>
    <w:rsid w:val="002F0AF3"/>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69698">
      <w:bodyDiv w:val="1"/>
      <w:marLeft w:val="0"/>
      <w:marRight w:val="0"/>
      <w:marTop w:val="0"/>
      <w:marBottom w:val="0"/>
      <w:divBdr>
        <w:top w:val="none" w:sz="0" w:space="0" w:color="auto"/>
        <w:left w:val="none" w:sz="0" w:space="0" w:color="auto"/>
        <w:bottom w:val="none" w:sz="0" w:space="0" w:color="auto"/>
        <w:right w:val="none" w:sz="0" w:space="0" w:color="auto"/>
      </w:divBdr>
    </w:div>
    <w:div w:id="1156065453">
      <w:bodyDiv w:val="1"/>
      <w:marLeft w:val="0"/>
      <w:marRight w:val="0"/>
      <w:marTop w:val="0"/>
      <w:marBottom w:val="0"/>
      <w:divBdr>
        <w:top w:val="none" w:sz="0" w:space="0" w:color="auto"/>
        <w:left w:val="none" w:sz="0" w:space="0" w:color="auto"/>
        <w:bottom w:val="none" w:sz="0" w:space="0" w:color="auto"/>
        <w:right w:val="none" w:sz="0" w:space="0" w:color="auto"/>
      </w:divBdr>
    </w:div>
    <w:div w:id="1804931671">
      <w:bodyDiv w:val="1"/>
      <w:marLeft w:val="0"/>
      <w:marRight w:val="0"/>
      <w:marTop w:val="0"/>
      <w:marBottom w:val="0"/>
      <w:divBdr>
        <w:top w:val="none" w:sz="0" w:space="0" w:color="auto"/>
        <w:left w:val="none" w:sz="0" w:space="0" w:color="auto"/>
        <w:bottom w:val="none" w:sz="0" w:space="0" w:color="auto"/>
        <w:right w:val="none" w:sz="0" w:space="0" w:color="auto"/>
      </w:divBdr>
      <w:divsChild>
        <w:div w:id="1959213943">
          <w:marLeft w:val="0"/>
          <w:marRight w:val="0"/>
          <w:marTop w:val="0"/>
          <w:marBottom w:val="0"/>
          <w:divBdr>
            <w:top w:val="none" w:sz="0" w:space="0" w:color="auto"/>
            <w:left w:val="none" w:sz="0" w:space="0" w:color="auto"/>
            <w:bottom w:val="none" w:sz="0" w:space="0" w:color="auto"/>
            <w:right w:val="none" w:sz="0" w:space="0" w:color="auto"/>
          </w:divBdr>
          <w:divsChild>
            <w:div w:id="1125267963">
              <w:marLeft w:val="0"/>
              <w:marRight w:val="0"/>
              <w:marTop w:val="0"/>
              <w:marBottom w:val="0"/>
              <w:divBdr>
                <w:top w:val="none" w:sz="0" w:space="0" w:color="auto"/>
                <w:left w:val="none" w:sz="0" w:space="0" w:color="auto"/>
                <w:bottom w:val="none" w:sz="0" w:space="0" w:color="auto"/>
                <w:right w:val="none" w:sz="0" w:space="0" w:color="auto"/>
              </w:divBdr>
              <w:divsChild>
                <w:div w:id="1213617980">
                  <w:marLeft w:val="0"/>
                  <w:marRight w:val="0"/>
                  <w:marTop w:val="0"/>
                  <w:marBottom w:val="0"/>
                  <w:divBdr>
                    <w:top w:val="none" w:sz="0" w:space="0" w:color="auto"/>
                    <w:left w:val="none" w:sz="0" w:space="0" w:color="auto"/>
                    <w:bottom w:val="none" w:sz="0" w:space="0" w:color="auto"/>
                    <w:right w:val="none" w:sz="0" w:space="0" w:color="auto"/>
                  </w:divBdr>
                  <w:divsChild>
                    <w:div w:id="1247685473">
                      <w:marLeft w:val="0"/>
                      <w:marRight w:val="0"/>
                      <w:marTop w:val="0"/>
                      <w:marBottom w:val="0"/>
                      <w:divBdr>
                        <w:top w:val="none" w:sz="0" w:space="0" w:color="auto"/>
                        <w:left w:val="none" w:sz="0" w:space="0" w:color="auto"/>
                        <w:bottom w:val="none" w:sz="0" w:space="0" w:color="auto"/>
                        <w:right w:val="none" w:sz="0" w:space="0" w:color="auto"/>
                      </w:divBdr>
                      <w:divsChild>
                        <w:div w:id="857349577">
                          <w:marLeft w:val="0"/>
                          <w:marRight w:val="0"/>
                          <w:marTop w:val="0"/>
                          <w:marBottom w:val="0"/>
                          <w:divBdr>
                            <w:top w:val="none" w:sz="0" w:space="0" w:color="auto"/>
                            <w:left w:val="none" w:sz="0" w:space="0" w:color="auto"/>
                            <w:bottom w:val="none" w:sz="0" w:space="0" w:color="auto"/>
                            <w:right w:val="none" w:sz="0" w:space="0" w:color="auto"/>
                          </w:divBdr>
                        </w:div>
                      </w:divsChild>
                    </w:div>
                    <w:div w:id="1427922899">
                      <w:marLeft w:val="0"/>
                      <w:marRight w:val="0"/>
                      <w:marTop w:val="0"/>
                      <w:marBottom w:val="0"/>
                      <w:divBdr>
                        <w:top w:val="none" w:sz="0" w:space="0" w:color="auto"/>
                        <w:left w:val="none" w:sz="0" w:space="0" w:color="auto"/>
                        <w:bottom w:val="none" w:sz="0" w:space="0" w:color="auto"/>
                        <w:right w:val="none" w:sz="0" w:space="0" w:color="auto"/>
                      </w:divBdr>
                      <w:divsChild>
                        <w:div w:id="1448432338">
                          <w:marLeft w:val="0"/>
                          <w:marRight w:val="0"/>
                          <w:marTop w:val="0"/>
                          <w:marBottom w:val="0"/>
                          <w:divBdr>
                            <w:top w:val="none" w:sz="0" w:space="0" w:color="auto"/>
                            <w:left w:val="none" w:sz="0" w:space="0" w:color="auto"/>
                            <w:bottom w:val="none" w:sz="0" w:space="0" w:color="auto"/>
                            <w:right w:val="none" w:sz="0" w:space="0" w:color="auto"/>
                          </w:divBdr>
                          <w:divsChild>
                            <w:div w:id="7207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960590">
      <w:bodyDiv w:val="1"/>
      <w:marLeft w:val="0"/>
      <w:marRight w:val="0"/>
      <w:marTop w:val="0"/>
      <w:marBottom w:val="0"/>
      <w:divBdr>
        <w:top w:val="none" w:sz="0" w:space="0" w:color="auto"/>
        <w:left w:val="none" w:sz="0" w:space="0" w:color="auto"/>
        <w:bottom w:val="none" w:sz="0" w:space="0" w:color="auto"/>
        <w:right w:val="none" w:sz="0" w:space="0" w:color="auto"/>
      </w:divBdr>
      <w:divsChild>
        <w:div w:id="9970294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C96FC93A0F04FA2BBC6C341D236ED" ma:contentTypeVersion="19" ma:contentTypeDescription="Create a new document." ma:contentTypeScope="" ma:versionID="8f83054c667a3ad10a03384320754b70">
  <xsd:schema xmlns:xsd="http://www.w3.org/2001/XMLSchema" xmlns:xs="http://www.w3.org/2001/XMLSchema" xmlns:p="http://schemas.microsoft.com/office/2006/metadata/properties" xmlns:ns2="dd14bf96-fa2b-4e78-b27a-33bb0c5475f1" xmlns:ns3="5b7f2bb1-7f58-4bdb-85e5-e23b5270616d" targetNamespace="http://schemas.microsoft.com/office/2006/metadata/properties" ma:root="true" ma:fieldsID="9b76a4bc40bee55e939c745d41fc4a89" ns2:_="" ns3:_="">
    <xsd:import namespace="dd14bf96-fa2b-4e78-b27a-33bb0c5475f1"/>
    <xsd:import namespace="5b7f2bb1-7f58-4bdb-85e5-e23b52706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4bf96-fa2b-4e78-b27a-33bb0c547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7f6ea1-1079-435c-a896-4e5d7f7fb16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f2bb1-7f58-4bdb-85e5-e23b527061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6cf7bd-33b9-45b0-90a9-57f797b9506c}" ma:internalName="TaxCatchAll" ma:showField="CatchAllData" ma:web="5b7f2bb1-7f58-4bdb-85e5-e23b52706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f2bb1-7f58-4bdb-85e5-e23b5270616d" xsi:nil="true"/>
    <lcf76f155ced4ddcb4097134ff3c332f xmlns="dd14bf96-fa2b-4e78-b27a-33bb0c5475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33F903-E520-441A-BB02-4CFDEA2C47F3}"/>
</file>

<file path=customXml/itemProps2.xml><?xml version="1.0" encoding="utf-8"?>
<ds:datastoreItem xmlns:ds="http://schemas.openxmlformats.org/officeDocument/2006/customXml" ds:itemID="{69EFEE03-6F3B-4612-8CD9-880C839ED944}"/>
</file>

<file path=customXml/itemProps3.xml><?xml version="1.0" encoding="utf-8"?>
<ds:datastoreItem xmlns:ds="http://schemas.openxmlformats.org/officeDocument/2006/customXml" ds:itemID="{B74F906E-567A-4043-A8ED-31B4307568E3}"/>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Allen</dc:creator>
  <cp:keywords/>
  <dc:description/>
  <cp:lastModifiedBy>Scott Allen</cp:lastModifiedBy>
  <cp:revision>5</cp:revision>
  <dcterms:created xsi:type="dcterms:W3CDTF">2025-04-22T05:32:00Z</dcterms:created>
  <dcterms:modified xsi:type="dcterms:W3CDTF">2025-04-27T15:37:00Z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0x010100885C96FC93A0F04FA2BBC6C341D236ED</vt:lpwstr>
  </property>
</Properties>
</file>